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FD8" w:rsidRPr="00355A87" w:rsidRDefault="0061131A" w:rsidP="00A739B0">
      <w:pPr>
        <w:pStyle w:val="PlainText"/>
        <w:rPr>
          <w:rFonts w:ascii="Tahoma" w:hAnsi="Tahoma" w:cs="Tahoma"/>
          <w:b/>
          <w:sz w:val="24"/>
          <w:szCs w:val="24"/>
        </w:rPr>
      </w:pPr>
      <w:r w:rsidRPr="00355A87">
        <w:rPr>
          <w:rFonts w:ascii="Tahoma" w:hAnsi="Tahoma" w:cs="Tahoma"/>
          <w:b/>
          <w:noProof/>
          <w:sz w:val="24"/>
          <w:szCs w:val="24"/>
        </w:rPr>
        <w:t>Report for Governors  - Science</w:t>
      </w:r>
      <w:r w:rsidR="00A739B0" w:rsidRPr="00355A87">
        <w:rPr>
          <w:rFonts w:ascii="Tahoma" w:hAnsi="Tahoma" w:cs="Tahoma"/>
          <w:b/>
          <w:noProof/>
          <w:sz w:val="24"/>
          <w:szCs w:val="24"/>
        </w:rPr>
        <w:t xml:space="preserve"> at Tithe Barn Primary School.</w:t>
      </w:r>
    </w:p>
    <w:p w:rsidR="00886FD8" w:rsidRPr="00355A87" w:rsidRDefault="00886FD8" w:rsidP="00886FD8">
      <w:pPr>
        <w:rPr>
          <w:rFonts w:ascii="Tahoma" w:hAnsi="Tahoma" w:cs="Tahoma"/>
          <w:b/>
          <w:sz w:val="24"/>
          <w:szCs w:val="24"/>
        </w:rPr>
      </w:pPr>
    </w:p>
    <w:p w:rsidR="00886FD8" w:rsidRPr="00355A87" w:rsidRDefault="00886FD8" w:rsidP="00886FD8">
      <w:pPr>
        <w:rPr>
          <w:rFonts w:ascii="Tahoma" w:hAnsi="Tahoma" w:cs="Tahoma"/>
          <w:b/>
          <w:sz w:val="24"/>
          <w:szCs w:val="24"/>
        </w:rPr>
      </w:pPr>
    </w:p>
    <w:p w:rsidR="00886FD8" w:rsidRPr="00355A87" w:rsidRDefault="00886FD8" w:rsidP="00886FD8">
      <w:pPr>
        <w:shd w:val="clear" w:color="auto" w:fill="000000"/>
        <w:rPr>
          <w:rFonts w:ascii="Tahoma" w:hAnsi="Tahoma" w:cs="Tahoma"/>
          <w:b/>
          <w:sz w:val="24"/>
          <w:szCs w:val="24"/>
        </w:rPr>
      </w:pPr>
      <w:r w:rsidRPr="00355A87">
        <w:rPr>
          <w:rFonts w:ascii="Tahoma" w:hAnsi="Tahoma" w:cs="Tahoma"/>
          <w:b/>
          <w:sz w:val="24"/>
          <w:szCs w:val="24"/>
        </w:rPr>
        <w:t>1. OVERALL PICTURE OF CURRENT PRACTISE</w:t>
      </w:r>
    </w:p>
    <w:p w:rsidR="006C106B" w:rsidRPr="00355A87" w:rsidRDefault="006C106B" w:rsidP="006C106B">
      <w:pPr>
        <w:rPr>
          <w:rFonts w:ascii="Tahoma" w:hAnsi="Tahoma" w:cs="Tahoma"/>
          <w:b/>
          <w:sz w:val="24"/>
          <w:szCs w:val="24"/>
          <w:highlight w:val="yellow"/>
        </w:rPr>
      </w:pPr>
    </w:p>
    <w:p w:rsidR="006C106B" w:rsidRPr="00355A87" w:rsidRDefault="006C106B" w:rsidP="006C106B">
      <w:pPr>
        <w:pStyle w:val="Default"/>
        <w:rPr>
          <w:rFonts w:ascii="Tahoma" w:hAnsi="Tahoma" w:cs="Tahoma"/>
          <w:b/>
          <w:bCs/>
        </w:rPr>
      </w:pPr>
    </w:p>
    <w:p w:rsidR="006C106B" w:rsidRPr="00355A87" w:rsidRDefault="006C106B" w:rsidP="006C106B">
      <w:pPr>
        <w:pStyle w:val="Roary"/>
        <w:rPr>
          <w:b/>
        </w:rPr>
      </w:pPr>
      <w:r w:rsidRPr="00355A87">
        <w:rPr>
          <w:b/>
        </w:rPr>
        <w:t>Purpose of study</w:t>
      </w:r>
    </w:p>
    <w:p w:rsidR="006C106B" w:rsidRPr="00355A87" w:rsidRDefault="006C106B" w:rsidP="006C106B">
      <w:pPr>
        <w:pStyle w:val="Default"/>
        <w:spacing w:before="240"/>
        <w:rPr>
          <w:rFonts w:ascii="Tahoma" w:hAnsi="Tahoma" w:cs="Tahoma"/>
          <w:b/>
          <w:bCs/>
        </w:rPr>
      </w:pPr>
      <w:r w:rsidRPr="00355A87">
        <w:rPr>
          <w:rFonts w:ascii="Tahoma" w:hAnsi="Tahoma" w:cs="Tahoma"/>
          <w:b/>
          <w:bCs/>
        </w:rPr>
        <w:t xml:space="preserve">Aims </w:t>
      </w:r>
    </w:p>
    <w:p w:rsidR="0061131A" w:rsidRPr="00355A87" w:rsidRDefault="00A739B0" w:rsidP="0061131A">
      <w:pPr>
        <w:pStyle w:val="Heading2"/>
        <w:rPr>
          <w:rFonts w:ascii="Tahoma" w:hAnsi="Tahoma" w:cs="Tahoma"/>
          <w:szCs w:val="24"/>
        </w:rPr>
      </w:pPr>
      <w:r w:rsidRPr="00355A87">
        <w:rPr>
          <w:rFonts w:ascii="Tahoma" w:hAnsi="Tahoma" w:cs="Tahoma"/>
          <w:szCs w:val="24"/>
        </w:rPr>
        <w:tab/>
      </w:r>
    </w:p>
    <w:p w:rsidR="0061131A" w:rsidRPr="00355A87" w:rsidRDefault="0061131A" w:rsidP="0061131A">
      <w:pPr>
        <w:pStyle w:val="BodyText"/>
        <w:rPr>
          <w:rFonts w:ascii="Tahoma" w:hAnsi="Tahoma" w:cs="Tahoma"/>
          <w:i w:val="0"/>
        </w:rPr>
      </w:pPr>
      <w:r w:rsidRPr="00355A87">
        <w:rPr>
          <w:rFonts w:ascii="Tahoma" w:hAnsi="Tahoma" w:cs="Tahoma"/>
        </w:rPr>
        <w:tab/>
      </w:r>
      <w:r w:rsidRPr="00355A87">
        <w:rPr>
          <w:rFonts w:ascii="Tahoma" w:hAnsi="Tahoma" w:cs="Tahoma"/>
          <w:i w:val="0"/>
        </w:rPr>
        <w:t>The aim of science teaching is to develop scientific</w:t>
      </w:r>
      <w:r w:rsidR="00355A87">
        <w:rPr>
          <w:rFonts w:ascii="Tahoma" w:hAnsi="Tahoma" w:cs="Tahoma"/>
          <w:i w:val="0"/>
        </w:rPr>
        <w:t xml:space="preserve"> </w:t>
      </w:r>
      <w:r w:rsidRPr="00355A87">
        <w:rPr>
          <w:rFonts w:ascii="Tahoma" w:hAnsi="Tahoma" w:cs="Tahoma"/>
          <w:i w:val="0"/>
        </w:rPr>
        <w:t xml:space="preserve">knowledge and conceptual understanding through the specific disciplines of biology, chemistry and physics. To develop understanding of the nature process and methods of science through different types of science enquiries that help them to answer scientific questions about the world around them. To equip children with the scientific knowledge required to understand the uses and implications of science, today and for the future. </w:t>
      </w:r>
      <w:r w:rsidR="00D05E3A">
        <w:rPr>
          <w:rFonts w:ascii="Tahoma" w:hAnsi="Tahoma" w:cs="Tahoma"/>
          <w:i w:val="0"/>
        </w:rPr>
        <w:t>A clear vision for the teaching and learning of science at Tithe Barn has been developed as part of the PSQM journey.</w:t>
      </w:r>
    </w:p>
    <w:p w:rsidR="0061131A" w:rsidRPr="00355A87" w:rsidRDefault="0061131A" w:rsidP="0061131A">
      <w:pPr>
        <w:pStyle w:val="BodyText"/>
        <w:rPr>
          <w:rFonts w:ascii="Tahoma" w:hAnsi="Tahoma" w:cs="Tahoma"/>
          <w:i w:val="0"/>
        </w:rPr>
      </w:pPr>
    </w:p>
    <w:p w:rsidR="0061131A" w:rsidRPr="00355A87" w:rsidRDefault="00355A87" w:rsidP="0061131A">
      <w:pPr>
        <w:pStyle w:val="BodyText"/>
        <w:rPr>
          <w:rFonts w:ascii="Tahoma" w:hAnsi="Tahoma" w:cs="Tahoma"/>
          <w:b/>
          <w:i w:val="0"/>
        </w:rPr>
      </w:pPr>
      <w:r>
        <w:rPr>
          <w:rFonts w:ascii="Tahoma" w:hAnsi="Tahoma" w:cs="Tahoma"/>
          <w:b/>
          <w:i w:val="0"/>
        </w:rPr>
        <w:t>Objectives</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 xml:space="preserve">to develop the natural curiosity of children about the world around them; </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 xml:space="preserve">to develop questioning and enquiring minds through a range of enjoyable an </w:t>
      </w:r>
      <w:proofErr w:type="gramStart"/>
      <w:r w:rsidRPr="00355A87">
        <w:rPr>
          <w:rFonts w:ascii="Tahoma" w:hAnsi="Tahoma" w:cs="Tahoma"/>
          <w:sz w:val="24"/>
        </w:rPr>
        <w:t>interesting experiences</w:t>
      </w:r>
      <w:proofErr w:type="gramEnd"/>
      <w:r w:rsidRPr="00355A87">
        <w:rPr>
          <w:rFonts w:ascii="Tahoma" w:hAnsi="Tahoma" w:cs="Tahoma"/>
          <w:sz w:val="24"/>
        </w:rPr>
        <w:t xml:space="preserve">; </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 xml:space="preserve">to help children develop the skills to make systematic enquiries; </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 xml:space="preserve">to provide opportunities for children to apply theoretical ideas to the solving of practical problems; </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 xml:space="preserve">to enable children to develop an increasing attention to accuracy; </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 xml:space="preserve">to foster a positive attitude to science and increase pupils’ understanding of how science is used in the wider world; </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to provide a range of relevant experiences allowing pupils to acquire knowledge, skills and understanding in the key areas of Scientific Enquiry, Life Processes and Living Things, Materials and their Properties, and Physical Processes through a variety of teaching and learning strategies;</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to develop the accurate use of scientific vocabulary;</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to meet the needs of each child so that they will reach their full potential.</w:t>
      </w:r>
    </w:p>
    <w:p w:rsidR="0061131A" w:rsidRPr="00355A87" w:rsidRDefault="0061131A" w:rsidP="0061131A">
      <w:pPr>
        <w:pStyle w:val="ListBullet4"/>
        <w:numPr>
          <w:ilvl w:val="0"/>
          <w:numId w:val="46"/>
        </w:numPr>
        <w:rPr>
          <w:rFonts w:ascii="Tahoma" w:hAnsi="Tahoma" w:cs="Tahoma"/>
          <w:sz w:val="24"/>
        </w:rPr>
      </w:pPr>
      <w:r w:rsidRPr="00355A87">
        <w:rPr>
          <w:rFonts w:ascii="Tahoma" w:hAnsi="Tahoma" w:cs="Tahoma"/>
          <w:sz w:val="24"/>
        </w:rPr>
        <w:t>to engender a sense of awe and wonder with Science</w:t>
      </w:r>
    </w:p>
    <w:p w:rsidR="00146D01" w:rsidRPr="00355A87" w:rsidRDefault="00146D01" w:rsidP="0061131A">
      <w:pPr>
        <w:pStyle w:val="BodyText"/>
        <w:rPr>
          <w:rFonts w:ascii="Tahoma" w:hAnsi="Tahoma" w:cs="Tahoma"/>
        </w:rPr>
      </w:pPr>
    </w:p>
    <w:p w:rsidR="006C106B" w:rsidRPr="00355A87" w:rsidRDefault="006C106B" w:rsidP="00886FD8">
      <w:pPr>
        <w:rPr>
          <w:rFonts w:ascii="Tahoma" w:hAnsi="Tahoma" w:cs="Tahoma"/>
          <w:b/>
          <w:sz w:val="24"/>
          <w:szCs w:val="24"/>
          <w:highlight w:val="yellow"/>
        </w:rPr>
      </w:pPr>
    </w:p>
    <w:p w:rsidR="00886FD8" w:rsidRPr="00355A87" w:rsidRDefault="00886FD8" w:rsidP="00886FD8">
      <w:pPr>
        <w:rPr>
          <w:rFonts w:ascii="Tahoma" w:hAnsi="Tahoma" w:cs="Tahoma"/>
          <w:b/>
          <w:sz w:val="24"/>
          <w:szCs w:val="24"/>
        </w:rPr>
      </w:pPr>
      <w:r w:rsidRPr="00355A87">
        <w:rPr>
          <w:rFonts w:ascii="Tahoma" w:hAnsi="Tahoma" w:cs="Tahoma"/>
          <w:b/>
          <w:sz w:val="24"/>
          <w:szCs w:val="24"/>
        </w:rPr>
        <w:t xml:space="preserve">HOW </w:t>
      </w:r>
      <w:r w:rsidR="0061131A" w:rsidRPr="00355A87">
        <w:rPr>
          <w:rFonts w:ascii="Tahoma" w:hAnsi="Tahoma" w:cs="Tahoma"/>
          <w:b/>
          <w:sz w:val="24"/>
          <w:szCs w:val="24"/>
        </w:rPr>
        <w:t>SCIENCE</w:t>
      </w:r>
      <w:r w:rsidR="007F21B0" w:rsidRPr="00355A87">
        <w:rPr>
          <w:rFonts w:ascii="Tahoma" w:hAnsi="Tahoma" w:cs="Tahoma"/>
          <w:b/>
          <w:sz w:val="24"/>
          <w:szCs w:val="24"/>
        </w:rPr>
        <w:t xml:space="preserve"> </w:t>
      </w:r>
      <w:r w:rsidRPr="00355A87">
        <w:rPr>
          <w:rFonts w:ascii="Tahoma" w:hAnsi="Tahoma" w:cs="Tahoma"/>
          <w:b/>
          <w:sz w:val="24"/>
          <w:szCs w:val="24"/>
        </w:rPr>
        <w:t>IS TAUGHT</w:t>
      </w:r>
      <w:r w:rsidR="001D46F2" w:rsidRPr="00355A87">
        <w:rPr>
          <w:rFonts w:ascii="Tahoma" w:hAnsi="Tahoma" w:cs="Tahoma"/>
          <w:b/>
          <w:sz w:val="24"/>
          <w:szCs w:val="24"/>
        </w:rPr>
        <w:t xml:space="preserve"> AT TITHE BARN</w:t>
      </w:r>
    </w:p>
    <w:p w:rsidR="0061131A" w:rsidRPr="00355A87" w:rsidRDefault="0061131A" w:rsidP="0061131A">
      <w:pPr>
        <w:pStyle w:val="Heading2"/>
        <w:rPr>
          <w:rFonts w:ascii="Tahoma" w:hAnsi="Tahoma" w:cs="Tahoma"/>
          <w:szCs w:val="24"/>
        </w:rPr>
      </w:pPr>
      <w:r w:rsidRPr="00355A87">
        <w:rPr>
          <w:rFonts w:ascii="Tahoma" w:hAnsi="Tahoma" w:cs="Tahoma"/>
          <w:szCs w:val="24"/>
        </w:rPr>
        <w:t>Teaching and learning</w:t>
      </w:r>
    </w:p>
    <w:p w:rsidR="0061131A" w:rsidRPr="00355A87" w:rsidRDefault="0061131A" w:rsidP="0061131A">
      <w:pPr>
        <w:pStyle w:val="BodyText"/>
        <w:rPr>
          <w:rFonts w:ascii="Tahoma" w:hAnsi="Tahoma" w:cs="Tahoma"/>
        </w:rPr>
      </w:pPr>
      <w:r w:rsidRPr="00355A87">
        <w:rPr>
          <w:rFonts w:ascii="Tahoma" w:hAnsi="Tahoma" w:cs="Tahoma"/>
        </w:rPr>
        <w:tab/>
      </w:r>
    </w:p>
    <w:p w:rsidR="0061131A" w:rsidRPr="00355A87" w:rsidRDefault="0061131A" w:rsidP="0061131A">
      <w:pPr>
        <w:pStyle w:val="BodyText"/>
        <w:rPr>
          <w:rFonts w:ascii="Tahoma" w:hAnsi="Tahoma" w:cs="Tahoma"/>
          <w:i w:val="0"/>
        </w:rPr>
      </w:pPr>
      <w:r w:rsidRPr="00355A87">
        <w:rPr>
          <w:rFonts w:ascii="Tahoma" w:hAnsi="Tahoma" w:cs="Tahoma"/>
        </w:rPr>
        <w:tab/>
      </w:r>
      <w:r w:rsidRPr="00355A87">
        <w:rPr>
          <w:rFonts w:ascii="Tahoma" w:hAnsi="Tahoma" w:cs="Tahoma"/>
          <w:b/>
          <w:i w:val="0"/>
        </w:rPr>
        <w:t xml:space="preserve">During Foundation Stage: </w:t>
      </w:r>
      <w:r w:rsidRPr="00355A87">
        <w:rPr>
          <w:rFonts w:ascii="Tahoma" w:hAnsi="Tahoma" w:cs="Tahoma"/>
          <w:i w:val="0"/>
        </w:rPr>
        <w:t>Children begin to show curiosity about living things, objects and events they observe. They investigate objects and materials by using their senses. They ask questions about why things happen and how they work. The Early Learning Goals are part of ‘understanding the World’</w:t>
      </w:r>
    </w:p>
    <w:p w:rsidR="0061131A" w:rsidRPr="00355A87" w:rsidRDefault="0061131A" w:rsidP="0061131A">
      <w:pPr>
        <w:pStyle w:val="BodyText"/>
        <w:rPr>
          <w:rFonts w:ascii="Tahoma" w:hAnsi="Tahoma" w:cs="Tahoma"/>
          <w:i w:val="0"/>
        </w:rPr>
      </w:pPr>
      <w:r w:rsidRPr="00355A87">
        <w:rPr>
          <w:rFonts w:ascii="Tahoma" w:hAnsi="Tahoma" w:cs="Tahoma"/>
          <w:b/>
          <w:i w:val="0"/>
        </w:rPr>
        <w:t xml:space="preserve">           During KS1:</w:t>
      </w:r>
      <w:r w:rsidRPr="00355A87">
        <w:rPr>
          <w:rFonts w:ascii="Tahoma" w:hAnsi="Tahoma" w:cs="Tahoma"/>
          <w:i w:val="0"/>
        </w:rPr>
        <w:t xml:space="preserve"> the principle focus is to enable children to experience and observe phenomena, looking closely at the natural and human-constructed world around them. They are encouraged to be curious and ask questions about what they notice. They will use different types of scientific enquiry and will begin to use simple scientific language to talk</w:t>
      </w:r>
      <w:r w:rsidRPr="00355A87">
        <w:rPr>
          <w:rFonts w:ascii="Tahoma" w:hAnsi="Tahoma" w:cs="Tahoma"/>
        </w:rPr>
        <w:t xml:space="preserve"> </w:t>
      </w:r>
      <w:r w:rsidRPr="00355A87">
        <w:rPr>
          <w:rFonts w:ascii="Tahoma" w:hAnsi="Tahoma" w:cs="Tahoma"/>
          <w:i w:val="0"/>
        </w:rPr>
        <w:lastRenderedPageBreak/>
        <w:t>about what they have found out. Most of the learning about science is d</w:t>
      </w:r>
      <w:r w:rsidR="00355A87" w:rsidRPr="00355A87">
        <w:rPr>
          <w:rFonts w:ascii="Tahoma" w:hAnsi="Tahoma" w:cs="Tahoma"/>
          <w:i w:val="0"/>
        </w:rPr>
        <w:t>one through first-hand practical</w:t>
      </w:r>
      <w:r w:rsidRPr="00355A87">
        <w:rPr>
          <w:rFonts w:ascii="Tahoma" w:hAnsi="Tahoma" w:cs="Tahoma"/>
          <w:i w:val="0"/>
        </w:rPr>
        <w:t xml:space="preserve"> experiences</w:t>
      </w:r>
      <w:proofErr w:type="gramStart"/>
      <w:r w:rsidRPr="00355A87">
        <w:rPr>
          <w:rFonts w:ascii="Tahoma" w:hAnsi="Tahoma" w:cs="Tahoma"/>
          <w:i w:val="0"/>
        </w:rPr>
        <w:t>. ]</w:t>
      </w:r>
      <w:proofErr w:type="gramEnd"/>
    </w:p>
    <w:p w:rsidR="0061131A" w:rsidRPr="00355A87" w:rsidRDefault="0061131A" w:rsidP="0061131A">
      <w:pPr>
        <w:pStyle w:val="BodyText"/>
        <w:rPr>
          <w:rFonts w:ascii="Tahoma" w:hAnsi="Tahoma" w:cs="Tahoma"/>
          <w:i w:val="0"/>
        </w:rPr>
      </w:pPr>
      <w:r w:rsidRPr="00355A87">
        <w:rPr>
          <w:rFonts w:ascii="Tahoma" w:hAnsi="Tahoma" w:cs="Tahoma"/>
          <w:b/>
          <w:i w:val="0"/>
        </w:rPr>
        <w:t xml:space="preserve">            During lower KS2: </w:t>
      </w:r>
      <w:r w:rsidRPr="00355A87">
        <w:rPr>
          <w:rFonts w:ascii="Tahoma" w:hAnsi="Tahoma" w:cs="Tahoma"/>
          <w:i w:val="0"/>
        </w:rPr>
        <w:t xml:space="preserve">children will be given the opportunity to use a variety of scientific enquiry to broaden their scientific view of the world around them. They should ask their own questions about what they observe and make some of their own decisions about which type of scientific enquiry to use, in order to answer them in the best ways. Children should also draw simple conclusions and use some scientific language. </w:t>
      </w:r>
    </w:p>
    <w:p w:rsidR="0061131A" w:rsidRPr="00355A87" w:rsidRDefault="0061131A" w:rsidP="0061131A">
      <w:pPr>
        <w:pStyle w:val="BodyText"/>
        <w:rPr>
          <w:rFonts w:ascii="Tahoma" w:hAnsi="Tahoma" w:cs="Tahoma"/>
          <w:i w:val="0"/>
        </w:rPr>
      </w:pPr>
      <w:r w:rsidRPr="00355A87">
        <w:rPr>
          <w:rFonts w:ascii="Tahoma" w:hAnsi="Tahoma" w:cs="Tahoma"/>
          <w:b/>
          <w:i w:val="0"/>
        </w:rPr>
        <w:t xml:space="preserve">           During upper KS2: </w:t>
      </w:r>
      <w:r w:rsidRPr="00355A87">
        <w:rPr>
          <w:rFonts w:ascii="Tahoma" w:hAnsi="Tahoma" w:cs="Tahoma"/>
          <w:i w:val="0"/>
        </w:rPr>
        <w:t>children will be give</w:t>
      </w:r>
      <w:r w:rsidR="00355A87">
        <w:rPr>
          <w:rFonts w:ascii="Tahoma" w:hAnsi="Tahoma" w:cs="Tahoma"/>
          <w:i w:val="0"/>
        </w:rPr>
        <w:t>n</w:t>
      </w:r>
      <w:r w:rsidRPr="00355A87">
        <w:rPr>
          <w:rFonts w:ascii="Tahoma" w:hAnsi="Tahoma" w:cs="Tahoma"/>
          <w:i w:val="0"/>
        </w:rPr>
        <w:t xml:space="preserve"> the opportunity to develop a deeper understanding of a wide range of scientific ideas. They will encounter more abstract ideas and begin to </w:t>
      </w:r>
      <w:proofErr w:type="spellStart"/>
      <w:r w:rsidRPr="00355A87">
        <w:rPr>
          <w:rFonts w:ascii="Tahoma" w:hAnsi="Tahoma" w:cs="Tahoma"/>
          <w:i w:val="0"/>
        </w:rPr>
        <w:t>recognise</w:t>
      </w:r>
      <w:proofErr w:type="spellEnd"/>
      <w:r w:rsidRPr="00355A87">
        <w:rPr>
          <w:rFonts w:ascii="Tahoma" w:hAnsi="Tahoma" w:cs="Tahoma"/>
          <w:i w:val="0"/>
        </w:rPr>
        <w:t xml:space="preserve"> that scientific ideas help them predict and understand how the world operates. They select appropriate ways to answer scientific questions using different types of scientific enquiry. Using the correct vocabulary, children will be able to draw their own conclusions based on data and observations and will use evidence to justify their ideas and explain their findings.</w:t>
      </w:r>
    </w:p>
    <w:p w:rsidR="0061131A" w:rsidRPr="00355A87" w:rsidRDefault="0061131A" w:rsidP="0061131A">
      <w:pPr>
        <w:pStyle w:val="BodyText"/>
        <w:rPr>
          <w:rFonts w:ascii="Tahoma" w:hAnsi="Tahoma" w:cs="Tahoma"/>
        </w:rPr>
      </w:pPr>
    </w:p>
    <w:p w:rsidR="0061131A" w:rsidRPr="00355A87" w:rsidRDefault="0061131A" w:rsidP="0061131A">
      <w:pPr>
        <w:pStyle w:val="BodyText"/>
        <w:rPr>
          <w:rFonts w:ascii="Tahoma" w:hAnsi="Tahoma" w:cs="Tahoma"/>
          <w:b/>
          <w:i w:val="0"/>
        </w:rPr>
      </w:pPr>
      <w:r w:rsidRPr="00355A87">
        <w:rPr>
          <w:rFonts w:ascii="Tahoma" w:hAnsi="Tahoma" w:cs="Tahoma"/>
          <w:b/>
          <w:i w:val="0"/>
        </w:rPr>
        <w:t>Planning</w:t>
      </w:r>
    </w:p>
    <w:p w:rsidR="0061131A" w:rsidRPr="00355A87" w:rsidRDefault="0061131A" w:rsidP="0061131A">
      <w:pPr>
        <w:pStyle w:val="BodyText"/>
        <w:rPr>
          <w:rFonts w:ascii="Tahoma" w:hAnsi="Tahoma" w:cs="Tahoma"/>
          <w:i w:val="0"/>
        </w:rPr>
      </w:pPr>
      <w:r w:rsidRPr="00355A87">
        <w:rPr>
          <w:rFonts w:ascii="Tahoma" w:hAnsi="Tahoma" w:cs="Tahoma"/>
          <w:i w:val="0"/>
        </w:rPr>
        <w:t xml:space="preserve"> </w:t>
      </w:r>
    </w:p>
    <w:p w:rsidR="0061131A" w:rsidRPr="00355A87" w:rsidRDefault="0061131A" w:rsidP="0061131A">
      <w:pPr>
        <w:pStyle w:val="BodyText"/>
        <w:rPr>
          <w:rFonts w:ascii="Tahoma" w:hAnsi="Tahoma" w:cs="Tahoma"/>
          <w:b/>
          <w:i w:val="0"/>
        </w:rPr>
      </w:pPr>
      <w:r w:rsidRPr="00355A87">
        <w:rPr>
          <w:rFonts w:ascii="Tahoma" w:hAnsi="Tahoma" w:cs="Tahoma"/>
          <w:b/>
          <w:i w:val="0"/>
        </w:rPr>
        <w:t xml:space="preserve">           </w:t>
      </w:r>
      <w:r w:rsidRPr="00355A87">
        <w:rPr>
          <w:rFonts w:ascii="Tahoma" w:hAnsi="Tahoma" w:cs="Tahoma"/>
          <w:i w:val="0"/>
        </w:rPr>
        <w:t>Science is a core subject in the National Curriculum</w:t>
      </w:r>
      <w:r w:rsidR="004E4E8E">
        <w:rPr>
          <w:rFonts w:ascii="Tahoma" w:hAnsi="Tahoma" w:cs="Tahoma"/>
          <w:i w:val="0"/>
        </w:rPr>
        <w:t xml:space="preserve">. We use the national </w:t>
      </w:r>
      <w:proofErr w:type="spellStart"/>
      <w:r w:rsidR="004E4E8E">
        <w:rPr>
          <w:rFonts w:ascii="Tahoma" w:hAnsi="Tahoma" w:cs="Tahoma"/>
          <w:i w:val="0"/>
        </w:rPr>
        <w:t>programmes</w:t>
      </w:r>
      <w:proofErr w:type="spellEnd"/>
      <w:r w:rsidRPr="00355A87">
        <w:rPr>
          <w:rFonts w:ascii="Tahoma" w:hAnsi="Tahoma" w:cs="Tahoma"/>
          <w:i w:val="0"/>
        </w:rPr>
        <w:t xml:space="preserve"> of study as the basis for our curriculum planning in Science.  We ensure that there are opportunities for children of all abilities to develop their skills and knowledge in each unit, and we plan progression into the scheme of work, so that the children are increasingly challenged as they move through the school. </w:t>
      </w:r>
    </w:p>
    <w:p w:rsidR="0061131A" w:rsidRPr="00355A87" w:rsidRDefault="0061131A" w:rsidP="0061131A">
      <w:pPr>
        <w:pStyle w:val="BodyText"/>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88"/>
        <w:gridCol w:w="2280"/>
        <w:gridCol w:w="2263"/>
      </w:tblGrid>
      <w:tr w:rsidR="0061131A" w:rsidRPr="00355A87" w:rsidTr="006A281B">
        <w:tc>
          <w:tcPr>
            <w:tcW w:w="2267" w:type="dxa"/>
            <w:shd w:val="clear" w:color="auto" w:fill="auto"/>
          </w:tcPr>
          <w:p w:rsidR="0061131A" w:rsidRPr="00355A87" w:rsidRDefault="0061131A" w:rsidP="006A281B">
            <w:pPr>
              <w:pStyle w:val="BodyText"/>
              <w:rPr>
                <w:rFonts w:ascii="Tahoma" w:hAnsi="Tahoma" w:cs="Tahoma"/>
              </w:rPr>
            </w:pPr>
          </w:p>
        </w:tc>
        <w:tc>
          <w:tcPr>
            <w:tcW w:w="2288" w:type="dxa"/>
            <w:shd w:val="clear" w:color="auto" w:fill="auto"/>
          </w:tcPr>
          <w:p w:rsidR="0061131A" w:rsidRPr="00355A87" w:rsidRDefault="0061131A" w:rsidP="006A281B">
            <w:pPr>
              <w:pStyle w:val="BodyText"/>
              <w:rPr>
                <w:rFonts w:ascii="Tahoma" w:hAnsi="Tahoma" w:cs="Tahoma"/>
                <w:b/>
              </w:rPr>
            </w:pPr>
            <w:r w:rsidRPr="00355A87">
              <w:rPr>
                <w:rFonts w:ascii="Tahoma" w:hAnsi="Tahoma" w:cs="Tahoma"/>
                <w:b/>
              </w:rPr>
              <w:t>Autumn Term</w:t>
            </w:r>
          </w:p>
        </w:tc>
        <w:tc>
          <w:tcPr>
            <w:tcW w:w="2280" w:type="dxa"/>
            <w:shd w:val="clear" w:color="auto" w:fill="auto"/>
          </w:tcPr>
          <w:p w:rsidR="0061131A" w:rsidRPr="00355A87" w:rsidRDefault="0061131A" w:rsidP="006A281B">
            <w:pPr>
              <w:pStyle w:val="BodyText"/>
              <w:rPr>
                <w:rFonts w:ascii="Tahoma" w:hAnsi="Tahoma" w:cs="Tahoma"/>
                <w:b/>
              </w:rPr>
            </w:pPr>
            <w:r w:rsidRPr="00355A87">
              <w:rPr>
                <w:rFonts w:ascii="Tahoma" w:hAnsi="Tahoma" w:cs="Tahoma"/>
                <w:b/>
              </w:rPr>
              <w:t>Spring Term</w:t>
            </w:r>
          </w:p>
        </w:tc>
        <w:tc>
          <w:tcPr>
            <w:tcW w:w="2263" w:type="dxa"/>
            <w:shd w:val="clear" w:color="auto" w:fill="auto"/>
          </w:tcPr>
          <w:p w:rsidR="0061131A" w:rsidRPr="00355A87" w:rsidRDefault="0061131A" w:rsidP="006A281B">
            <w:pPr>
              <w:pStyle w:val="BodyText"/>
              <w:rPr>
                <w:rFonts w:ascii="Tahoma" w:hAnsi="Tahoma" w:cs="Tahoma"/>
                <w:b/>
              </w:rPr>
            </w:pPr>
            <w:r w:rsidRPr="00355A87">
              <w:rPr>
                <w:rFonts w:ascii="Tahoma" w:hAnsi="Tahoma" w:cs="Tahoma"/>
                <w:b/>
              </w:rPr>
              <w:t>Summer Term</w:t>
            </w:r>
          </w:p>
        </w:tc>
      </w:tr>
      <w:tr w:rsidR="0061131A" w:rsidRPr="00355A87" w:rsidTr="006A281B">
        <w:tc>
          <w:tcPr>
            <w:tcW w:w="2267" w:type="dxa"/>
            <w:shd w:val="clear" w:color="auto" w:fill="auto"/>
          </w:tcPr>
          <w:p w:rsidR="0061131A" w:rsidRPr="00D02141" w:rsidRDefault="0061131A" w:rsidP="006A281B">
            <w:pPr>
              <w:pStyle w:val="BodyText"/>
              <w:rPr>
                <w:rFonts w:ascii="Tahoma" w:hAnsi="Tahoma" w:cs="Tahoma"/>
              </w:rPr>
            </w:pPr>
            <w:r w:rsidRPr="00D02141">
              <w:rPr>
                <w:rFonts w:ascii="Tahoma" w:hAnsi="Tahoma" w:cs="Tahoma"/>
              </w:rPr>
              <w:t>Reception</w:t>
            </w:r>
          </w:p>
        </w:tc>
        <w:tc>
          <w:tcPr>
            <w:tcW w:w="2288" w:type="dxa"/>
            <w:shd w:val="clear" w:color="auto" w:fill="auto"/>
          </w:tcPr>
          <w:p w:rsidR="0061131A" w:rsidRPr="00D02141" w:rsidRDefault="0061131A" w:rsidP="006A281B">
            <w:pPr>
              <w:pStyle w:val="BodyText"/>
              <w:rPr>
                <w:rFonts w:ascii="Tahoma" w:hAnsi="Tahoma" w:cs="Tahoma"/>
              </w:rPr>
            </w:pPr>
            <w:r w:rsidRPr="00D02141">
              <w:rPr>
                <w:rFonts w:ascii="Tahoma" w:hAnsi="Tahoma" w:cs="Tahoma"/>
              </w:rPr>
              <w:t xml:space="preserve">Looking at similarities and differences, patterns and change. </w:t>
            </w:r>
          </w:p>
        </w:tc>
        <w:tc>
          <w:tcPr>
            <w:tcW w:w="2280" w:type="dxa"/>
            <w:shd w:val="clear" w:color="auto" w:fill="auto"/>
          </w:tcPr>
          <w:p w:rsidR="0061131A" w:rsidRPr="00D02141" w:rsidRDefault="0061131A" w:rsidP="006A281B">
            <w:pPr>
              <w:pStyle w:val="BodyText"/>
              <w:rPr>
                <w:rFonts w:ascii="Tahoma" w:hAnsi="Tahoma" w:cs="Tahoma"/>
              </w:rPr>
            </w:pPr>
            <w:r w:rsidRPr="00D02141">
              <w:rPr>
                <w:rFonts w:ascii="Tahoma" w:hAnsi="Tahoma" w:cs="Tahoma"/>
              </w:rPr>
              <w:t>Human body</w:t>
            </w:r>
          </w:p>
          <w:p w:rsidR="0061131A" w:rsidRPr="00D02141" w:rsidRDefault="0061131A" w:rsidP="006A281B">
            <w:pPr>
              <w:pStyle w:val="BodyText"/>
              <w:rPr>
                <w:rFonts w:ascii="Tahoma" w:hAnsi="Tahoma" w:cs="Tahoma"/>
              </w:rPr>
            </w:pPr>
            <w:r w:rsidRPr="00D02141">
              <w:rPr>
                <w:rFonts w:ascii="Tahoma" w:hAnsi="Tahoma" w:cs="Tahoma"/>
              </w:rPr>
              <w:t>Keeping healthy</w:t>
            </w:r>
          </w:p>
          <w:p w:rsidR="0061131A" w:rsidRPr="00D02141" w:rsidRDefault="0061131A" w:rsidP="006A281B">
            <w:pPr>
              <w:pStyle w:val="BodyText"/>
              <w:rPr>
                <w:rFonts w:ascii="Tahoma" w:hAnsi="Tahoma" w:cs="Tahoma"/>
              </w:rPr>
            </w:pPr>
            <w:r w:rsidRPr="00D02141">
              <w:rPr>
                <w:rFonts w:ascii="Tahoma" w:hAnsi="Tahoma" w:cs="Tahoma"/>
              </w:rPr>
              <w:t xml:space="preserve">Plants and animals </w:t>
            </w:r>
          </w:p>
        </w:tc>
        <w:tc>
          <w:tcPr>
            <w:tcW w:w="2263" w:type="dxa"/>
            <w:shd w:val="clear" w:color="auto" w:fill="auto"/>
          </w:tcPr>
          <w:p w:rsidR="0061131A" w:rsidRPr="00D02141" w:rsidRDefault="0061131A" w:rsidP="006A281B">
            <w:pPr>
              <w:pStyle w:val="BodyText"/>
              <w:rPr>
                <w:rFonts w:ascii="Tahoma" w:hAnsi="Tahoma" w:cs="Tahoma"/>
              </w:rPr>
            </w:pPr>
            <w:r w:rsidRPr="00D02141">
              <w:rPr>
                <w:rFonts w:ascii="Tahoma" w:hAnsi="Tahoma" w:cs="Tahoma"/>
              </w:rPr>
              <w:t>Lifecycles</w:t>
            </w:r>
          </w:p>
          <w:p w:rsidR="0061131A" w:rsidRPr="00D02141" w:rsidRDefault="0061131A" w:rsidP="006A281B">
            <w:pPr>
              <w:pStyle w:val="BodyText"/>
              <w:rPr>
                <w:rFonts w:ascii="Tahoma" w:hAnsi="Tahoma" w:cs="Tahoma"/>
              </w:rPr>
            </w:pPr>
            <w:r w:rsidRPr="00D02141">
              <w:rPr>
                <w:rFonts w:ascii="Tahoma" w:hAnsi="Tahoma" w:cs="Tahoma"/>
              </w:rPr>
              <w:t>Animals on the farm</w:t>
            </w:r>
          </w:p>
        </w:tc>
      </w:tr>
      <w:tr w:rsidR="0061131A" w:rsidRPr="00355A87" w:rsidTr="006A281B">
        <w:tc>
          <w:tcPr>
            <w:tcW w:w="2267" w:type="dxa"/>
            <w:shd w:val="clear" w:color="auto" w:fill="auto"/>
          </w:tcPr>
          <w:p w:rsidR="0061131A" w:rsidRPr="00D02141" w:rsidRDefault="0061131A" w:rsidP="006A281B">
            <w:pPr>
              <w:pStyle w:val="BodyText"/>
              <w:rPr>
                <w:rFonts w:ascii="Tahoma" w:hAnsi="Tahoma" w:cs="Tahoma"/>
              </w:rPr>
            </w:pPr>
            <w:r w:rsidRPr="00D02141">
              <w:rPr>
                <w:rFonts w:ascii="Tahoma" w:hAnsi="Tahoma" w:cs="Tahoma"/>
              </w:rPr>
              <w:t>Year 1</w:t>
            </w:r>
          </w:p>
        </w:tc>
        <w:tc>
          <w:tcPr>
            <w:tcW w:w="2288" w:type="dxa"/>
            <w:shd w:val="clear" w:color="auto" w:fill="auto"/>
          </w:tcPr>
          <w:p w:rsidR="0061131A" w:rsidRPr="00D02141" w:rsidRDefault="00D02141" w:rsidP="006A281B">
            <w:pPr>
              <w:pStyle w:val="BodyText"/>
              <w:rPr>
                <w:rFonts w:ascii="Tahoma" w:hAnsi="Tahoma" w:cs="Tahoma"/>
              </w:rPr>
            </w:pPr>
            <w:r w:rsidRPr="00D02141">
              <w:rPr>
                <w:rFonts w:ascii="Tahoma" w:hAnsi="Tahoma" w:cs="Tahoma"/>
              </w:rPr>
              <w:t>Animals incl humans – parts of the body/senses</w:t>
            </w:r>
          </w:p>
          <w:p w:rsidR="00D02141" w:rsidRPr="00D02141" w:rsidRDefault="00D02141" w:rsidP="006A281B">
            <w:pPr>
              <w:pStyle w:val="BodyText"/>
              <w:rPr>
                <w:rFonts w:ascii="Tahoma" w:hAnsi="Tahoma" w:cs="Tahoma"/>
              </w:rPr>
            </w:pPr>
            <w:r w:rsidRPr="00D02141">
              <w:rPr>
                <w:rFonts w:ascii="Tahoma" w:hAnsi="Tahoma" w:cs="Tahoma"/>
              </w:rPr>
              <w:t>Seasonal Change</w:t>
            </w:r>
          </w:p>
        </w:tc>
        <w:tc>
          <w:tcPr>
            <w:tcW w:w="2280" w:type="dxa"/>
            <w:shd w:val="clear" w:color="auto" w:fill="auto"/>
          </w:tcPr>
          <w:p w:rsidR="005C012D" w:rsidRPr="00D02141" w:rsidRDefault="00D02141" w:rsidP="00D02141">
            <w:pPr>
              <w:pStyle w:val="BodyText"/>
              <w:rPr>
                <w:rFonts w:ascii="Tahoma" w:hAnsi="Tahoma" w:cs="Tahoma"/>
              </w:rPr>
            </w:pPr>
            <w:r w:rsidRPr="00D02141">
              <w:rPr>
                <w:rFonts w:ascii="Tahoma" w:hAnsi="Tahoma" w:cs="Tahoma"/>
              </w:rPr>
              <w:t>Materials – names and properties</w:t>
            </w:r>
          </w:p>
          <w:p w:rsidR="00D02141" w:rsidRPr="00D02141" w:rsidRDefault="00D02141" w:rsidP="00D02141">
            <w:pPr>
              <w:pStyle w:val="BodyText"/>
              <w:rPr>
                <w:rFonts w:ascii="Tahoma" w:hAnsi="Tahoma" w:cs="Tahoma"/>
              </w:rPr>
            </w:pPr>
            <w:r w:rsidRPr="00D02141">
              <w:rPr>
                <w:rFonts w:ascii="Tahoma" w:hAnsi="Tahoma" w:cs="Tahoma"/>
              </w:rPr>
              <w:t xml:space="preserve">Animals incl humans– </w:t>
            </w:r>
          </w:p>
          <w:p w:rsidR="00D02141" w:rsidRPr="00D02141" w:rsidRDefault="00D02141" w:rsidP="00D02141">
            <w:pPr>
              <w:pStyle w:val="BodyText"/>
              <w:rPr>
                <w:rFonts w:ascii="Tahoma" w:hAnsi="Tahoma" w:cs="Tahoma"/>
              </w:rPr>
            </w:pPr>
            <w:r w:rsidRPr="00D02141">
              <w:rPr>
                <w:rFonts w:ascii="Tahoma" w:hAnsi="Tahoma" w:cs="Tahoma"/>
              </w:rPr>
              <w:t>Seasonal Change</w:t>
            </w:r>
          </w:p>
        </w:tc>
        <w:tc>
          <w:tcPr>
            <w:tcW w:w="2263" w:type="dxa"/>
            <w:shd w:val="clear" w:color="auto" w:fill="auto"/>
          </w:tcPr>
          <w:p w:rsidR="0061131A" w:rsidRPr="00D02141" w:rsidRDefault="005C012D" w:rsidP="006A281B">
            <w:pPr>
              <w:pStyle w:val="BodyText"/>
              <w:rPr>
                <w:rFonts w:ascii="Tahoma" w:hAnsi="Tahoma" w:cs="Tahoma"/>
              </w:rPr>
            </w:pPr>
            <w:r w:rsidRPr="00D02141">
              <w:rPr>
                <w:rFonts w:ascii="Tahoma" w:hAnsi="Tahoma" w:cs="Tahoma"/>
              </w:rPr>
              <w:t>Plants</w:t>
            </w:r>
          </w:p>
          <w:p w:rsidR="005C012D" w:rsidRPr="00D02141" w:rsidRDefault="005C012D" w:rsidP="006A281B">
            <w:pPr>
              <w:pStyle w:val="BodyText"/>
              <w:rPr>
                <w:rFonts w:ascii="Tahoma" w:hAnsi="Tahoma" w:cs="Tahoma"/>
              </w:rPr>
            </w:pPr>
            <w:r w:rsidRPr="00D02141">
              <w:rPr>
                <w:rFonts w:ascii="Tahoma" w:hAnsi="Tahoma" w:cs="Tahoma"/>
              </w:rPr>
              <w:t>Seasonal Changes</w:t>
            </w:r>
          </w:p>
        </w:tc>
      </w:tr>
      <w:tr w:rsidR="0061131A" w:rsidRPr="00355A87" w:rsidTr="006A281B">
        <w:tc>
          <w:tcPr>
            <w:tcW w:w="2267" w:type="dxa"/>
            <w:shd w:val="clear" w:color="auto" w:fill="auto"/>
          </w:tcPr>
          <w:p w:rsidR="0061131A" w:rsidRPr="00D02141" w:rsidRDefault="0061131A" w:rsidP="006A281B">
            <w:pPr>
              <w:pStyle w:val="BodyText"/>
              <w:rPr>
                <w:rFonts w:ascii="Tahoma" w:hAnsi="Tahoma" w:cs="Tahoma"/>
              </w:rPr>
            </w:pPr>
            <w:r w:rsidRPr="00D02141">
              <w:rPr>
                <w:rFonts w:ascii="Tahoma" w:hAnsi="Tahoma" w:cs="Tahoma"/>
              </w:rPr>
              <w:t>Year 2</w:t>
            </w:r>
          </w:p>
        </w:tc>
        <w:tc>
          <w:tcPr>
            <w:tcW w:w="2288" w:type="dxa"/>
            <w:shd w:val="clear" w:color="auto" w:fill="auto"/>
          </w:tcPr>
          <w:p w:rsidR="0061131A" w:rsidRPr="00D02141" w:rsidRDefault="00BE4B1D" w:rsidP="006A281B">
            <w:pPr>
              <w:pStyle w:val="BodyText"/>
              <w:rPr>
                <w:rFonts w:ascii="Tahoma" w:hAnsi="Tahoma" w:cs="Tahoma"/>
              </w:rPr>
            </w:pPr>
            <w:r w:rsidRPr="00D02141">
              <w:rPr>
                <w:rFonts w:ascii="Tahoma" w:hAnsi="Tahoma" w:cs="Tahoma"/>
              </w:rPr>
              <w:t>Properties and everyday uses of materials</w:t>
            </w:r>
          </w:p>
        </w:tc>
        <w:tc>
          <w:tcPr>
            <w:tcW w:w="2280" w:type="dxa"/>
            <w:shd w:val="clear" w:color="auto" w:fill="auto"/>
          </w:tcPr>
          <w:p w:rsidR="0061131A" w:rsidRPr="00D02141" w:rsidRDefault="0061131A" w:rsidP="006A281B">
            <w:pPr>
              <w:pStyle w:val="BodyText"/>
              <w:rPr>
                <w:rFonts w:ascii="Tahoma" w:hAnsi="Tahoma" w:cs="Tahoma"/>
              </w:rPr>
            </w:pPr>
            <w:r w:rsidRPr="00D02141">
              <w:rPr>
                <w:rFonts w:ascii="Tahoma" w:hAnsi="Tahoma" w:cs="Tahoma"/>
              </w:rPr>
              <w:t>Animals including humans</w:t>
            </w:r>
            <w:r w:rsidR="00BE4B1D" w:rsidRPr="00D02141">
              <w:rPr>
                <w:rFonts w:ascii="Tahoma" w:hAnsi="Tahoma" w:cs="Tahoma"/>
              </w:rPr>
              <w:t xml:space="preserve"> – keeping </w:t>
            </w:r>
            <w:proofErr w:type="spellStart"/>
            <w:r w:rsidR="00BE4B1D" w:rsidRPr="00D02141">
              <w:rPr>
                <w:rFonts w:ascii="Tahoma" w:hAnsi="Tahoma" w:cs="Tahoma"/>
              </w:rPr>
              <w:t>healthy</w:t>
            </w:r>
            <w:proofErr w:type="spellEnd"/>
            <w:r w:rsidR="00BE4B1D" w:rsidRPr="00D02141">
              <w:rPr>
                <w:rFonts w:ascii="Tahoma" w:hAnsi="Tahoma" w:cs="Tahoma"/>
              </w:rPr>
              <w:t xml:space="preserve"> and hygiene. </w:t>
            </w:r>
          </w:p>
          <w:p w:rsidR="00BE4B1D" w:rsidRPr="00D02141" w:rsidRDefault="00BE4B1D" w:rsidP="006A281B">
            <w:pPr>
              <w:pStyle w:val="BodyText"/>
              <w:rPr>
                <w:rFonts w:ascii="Tahoma" w:hAnsi="Tahoma" w:cs="Tahoma"/>
              </w:rPr>
            </w:pPr>
            <w:r w:rsidRPr="00D02141">
              <w:rPr>
                <w:rFonts w:ascii="Tahoma" w:hAnsi="Tahoma" w:cs="Tahoma"/>
              </w:rPr>
              <w:t>Living things</w:t>
            </w:r>
            <w:r w:rsidR="00D02141">
              <w:rPr>
                <w:rFonts w:ascii="Tahoma" w:hAnsi="Tahoma" w:cs="Tahoma"/>
              </w:rPr>
              <w:t xml:space="preserve"> and their </w:t>
            </w:r>
            <w:proofErr w:type="spellStart"/>
            <w:r w:rsidR="00D02141">
              <w:rPr>
                <w:rFonts w:ascii="Tahoma" w:hAnsi="Tahoma" w:cs="Tahoma"/>
              </w:rPr>
              <w:t>habitiats</w:t>
            </w:r>
            <w:proofErr w:type="spellEnd"/>
          </w:p>
          <w:p w:rsidR="0061131A" w:rsidRPr="00D02141" w:rsidRDefault="0061131A" w:rsidP="006A281B">
            <w:pPr>
              <w:pStyle w:val="BodyText"/>
              <w:rPr>
                <w:rFonts w:ascii="Tahoma" w:hAnsi="Tahoma" w:cs="Tahoma"/>
              </w:rPr>
            </w:pPr>
          </w:p>
        </w:tc>
        <w:tc>
          <w:tcPr>
            <w:tcW w:w="2263" w:type="dxa"/>
            <w:shd w:val="clear" w:color="auto" w:fill="auto"/>
          </w:tcPr>
          <w:p w:rsidR="00BE4B1D" w:rsidRPr="00D02141" w:rsidRDefault="00BE4B1D" w:rsidP="006A281B">
            <w:pPr>
              <w:pStyle w:val="BodyText"/>
              <w:rPr>
                <w:rFonts w:ascii="Tahoma" w:hAnsi="Tahoma" w:cs="Tahoma"/>
              </w:rPr>
            </w:pPr>
            <w:r w:rsidRPr="00D02141">
              <w:rPr>
                <w:rFonts w:ascii="Tahoma" w:hAnsi="Tahoma" w:cs="Tahoma"/>
              </w:rPr>
              <w:t xml:space="preserve">Plants </w:t>
            </w:r>
          </w:p>
          <w:p w:rsidR="0061131A" w:rsidRPr="00D02141" w:rsidRDefault="0061131A" w:rsidP="006A281B">
            <w:pPr>
              <w:pStyle w:val="BodyText"/>
              <w:rPr>
                <w:rFonts w:ascii="Tahoma" w:hAnsi="Tahoma" w:cs="Tahoma"/>
              </w:rPr>
            </w:pPr>
          </w:p>
        </w:tc>
      </w:tr>
      <w:tr w:rsidR="0061131A" w:rsidRPr="00355A87" w:rsidTr="006A281B">
        <w:tc>
          <w:tcPr>
            <w:tcW w:w="2267" w:type="dxa"/>
            <w:shd w:val="clear" w:color="auto" w:fill="auto"/>
          </w:tcPr>
          <w:p w:rsidR="0061131A" w:rsidRPr="00D02141" w:rsidRDefault="0061131A" w:rsidP="006A281B">
            <w:pPr>
              <w:pStyle w:val="BodyText"/>
              <w:rPr>
                <w:rFonts w:ascii="Tahoma" w:hAnsi="Tahoma" w:cs="Tahoma"/>
              </w:rPr>
            </w:pPr>
            <w:r w:rsidRPr="00D02141">
              <w:rPr>
                <w:rFonts w:ascii="Tahoma" w:hAnsi="Tahoma" w:cs="Tahoma"/>
              </w:rPr>
              <w:t>Year 3</w:t>
            </w:r>
          </w:p>
        </w:tc>
        <w:tc>
          <w:tcPr>
            <w:tcW w:w="2288" w:type="dxa"/>
            <w:shd w:val="clear" w:color="auto" w:fill="auto"/>
          </w:tcPr>
          <w:p w:rsidR="00BE4B1D" w:rsidRDefault="00D02141" w:rsidP="00BE4B1D">
            <w:pPr>
              <w:pStyle w:val="BodyText"/>
              <w:rPr>
                <w:rFonts w:ascii="Tahoma" w:hAnsi="Tahoma" w:cs="Tahoma"/>
              </w:rPr>
            </w:pPr>
            <w:r>
              <w:rPr>
                <w:rFonts w:ascii="Tahoma" w:hAnsi="Tahoma" w:cs="Tahoma"/>
              </w:rPr>
              <w:t>Rocks and soils</w:t>
            </w:r>
          </w:p>
          <w:p w:rsidR="00D02141" w:rsidRPr="00D02141" w:rsidRDefault="00D02141" w:rsidP="00BE4B1D">
            <w:pPr>
              <w:pStyle w:val="BodyText"/>
              <w:rPr>
                <w:rFonts w:ascii="Tahoma" w:hAnsi="Tahoma" w:cs="Tahoma"/>
              </w:rPr>
            </w:pPr>
            <w:r>
              <w:rPr>
                <w:rFonts w:ascii="Tahoma" w:hAnsi="Tahoma" w:cs="Tahoma"/>
              </w:rPr>
              <w:t>Fossils</w:t>
            </w:r>
          </w:p>
        </w:tc>
        <w:tc>
          <w:tcPr>
            <w:tcW w:w="2280" w:type="dxa"/>
            <w:shd w:val="clear" w:color="auto" w:fill="auto"/>
          </w:tcPr>
          <w:p w:rsidR="0061131A" w:rsidRDefault="00D02141" w:rsidP="006A281B">
            <w:pPr>
              <w:pStyle w:val="BodyText"/>
              <w:rPr>
                <w:rFonts w:ascii="Tahoma" w:hAnsi="Tahoma" w:cs="Tahoma"/>
              </w:rPr>
            </w:pPr>
            <w:r>
              <w:rPr>
                <w:rFonts w:ascii="Tahoma" w:hAnsi="Tahoma" w:cs="Tahoma"/>
              </w:rPr>
              <w:t>Animals incl humans</w:t>
            </w:r>
          </w:p>
          <w:p w:rsidR="00D02141" w:rsidRPr="00D02141" w:rsidRDefault="00D02141" w:rsidP="006A281B">
            <w:pPr>
              <w:pStyle w:val="BodyText"/>
              <w:rPr>
                <w:rFonts w:ascii="Tahoma" w:hAnsi="Tahoma" w:cs="Tahoma"/>
              </w:rPr>
            </w:pPr>
            <w:r>
              <w:rPr>
                <w:rFonts w:ascii="Tahoma" w:hAnsi="Tahoma" w:cs="Tahoma"/>
              </w:rPr>
              <w:t>Plants</w:t>
            </w:r>
          </w:p>
        </w:tc>
        <w:tc>
          <w:tcPr>
            <w:tcW w:w="2263" w:type="dxa"/>
            <w:shd w:val="clear" w:color="auto" w:fill="auto"/>
          </w:tcPr>
          <w:p w:rsidR="00BE4B1D" w:rsidRDefault="0061131A" w:rsidP="00BE4B1D">
            <w:pPr>
              <w:pStyle w:val="BodyText"/>
              <w:rPr>
                <w:rFonts w:ascii="Tahoma" w:hAnsi="Tahoma" w:cs="Tahoma"/>
              </w:rPr>
            </w:pPr>
            <w:r w:rsidRPr="00D02141">
              <w:rPr>
                <w:rFonts w:ascii="Tahoma" w:hAnsi="Tahoma" w:cs="Tahoma"/>
              </w:rPr>
              <w:t xml:space="preserve"> </w:t>
            </w:r>
            <w:r w:rsidR="00BE4B1D" w:rsidRPr="00D02141">
              <w:rPr>
                <w:rFonts w:ascii="Tahoma" w:hAnsi="Tahoma" w:cs="Tahoma"/>
              </w:rPr>
              <w:t xml:space="preserve">Light </w:t>
            </w:r>
          </w:p>
          <w:p w:rsidR="00D02141" w:rsidRPr="00D02141" w:rsidRDefault="00D02141" w:rsidP="00BE4B1D">
            <w:pPr>
              <w:pStyle w:val="BodyText"/>
              <w:rPr>
                <w:rFonts w:ascii="Tahoma" w:hAnsi="Tahoma" w:cs="Tahoma"/>
              </w:rPr>
            </w:pPr>
            <w:r>
              <w:rPr>
                <w:rFonts w:ascii="Tahoma" w:hAnsi="Tahoma" w:cs="Tahoma"/>
              </w:rPr>
              <w:t>Forces and Magnets</w:t>
            </w:r>
          </w:p>
          <w:p w:rsidR="0061131A" w:rsidRPr="00D02141" w:rsidRDefault="0061131A" w:rsidP="006A281B">
            <w:pPr>
              <w:pStyle w:val="BodyText"/>
              <w:rPr>
                <w:rFonts w:ascii="Tahoma" w:hAnsi="Tahoma" w:cs="Tahoma"/>
              </w:rPr>
            </w:pPr>
          </w:p>
        </w:tc>
      </w:tr>
      <w:tr w:rsidR="00BE4B1D" w:rsidRPr="00355A87" w:rsidTr="006A281B">
        <w:tc>
          <w:tcPr>
            <w:tcW w:w="2267" w:type="dxa"/>
            <w:shd w:val="clear" w:color="auto" w:fill="auto"/>
          </w:tcPr>
          <w:p w:rsidR="00BE4B1D" w:rsidRPr="00D02141" w:rsidRDefault="00BE4B1D" w:rsidP="006A281B">
            <w:pPr>
              <w:pStyle w:val="BodyText"/>
              <w:rPr>
                <w:rFonts w:ascii="Tahoma" w:hAnsi="Tahoma" w:cs="Tahoma"/>
              </w:rPr>
            </w:pPr>
            <w:r w:rsidRPr="00D02141">
              <w:rPr>
                <w:rFonts w:ascii="Tahoma" w:hAnsi="Tahoma" w:cs="Tahoma"/>
              </w:rPr>
              <w:t>Year 4</w:t>
            </w:r>
          </w:p>
        </w:tc>
        <w:tc>
          <w:tcPr>
            <w:tcW w:w="2288" w:type="dxa"/>
            <w:shd w:val="clear" w:color="auto" w:fill="auto"/>
          </w:tcPr>
          <w:p w:rsidR="00BE4B1D" w:rsidRPr="00D02141" w:rsidRDefault="00BE4B1D" w:rsidP="00BE4B1D">
            <w:pPr>
              <w:pStyle w:val="BodyText"/>
              <w:rPr>
                <w:rFonts w:ascii="Tahoma" w:hAnsi="Tahoma" w:cs="Tahoma"/>
              </w:rPr>
            </w:pPr>
            <w:r w:rsidRPr="00D02141">
              <w:rPr>
                <w:rFonts w:ascii="Tahoma" w:hAnsi="Tahoma" w:cs="Tahoma"/>
              </w:rPr>
              <w:t>States of matter</w:t>
            </w:r>
          </w:p>
        </w:tc>
        <w:tc>
          <w:tcPr>
            <w:tcW w:w="2280" w:type="dxa"/>
            <w:shd w:val="clear" w:color="auto" w:fill="auto"/>
          </w:tcPr>
          <w:p w:rsidR="00BE4B1D" w:rsidRPr="00D02141" w:rsidRDefault="00BE4B1D" w:rsidP="006A281B">
            <w:pPr>
              <w:pStyle w:val="BodyText"/>
              <w:rPr>
                <w:rFonts w:ascii="Tahoma" w:hAnsi="Tahoma" w:cs="Tahoma"/>
              </w:rPr>
            </w:pPr>
            <w:r w:rsidRPr="00D02141">
              <w:rPr>
                <w:rFonts w:ascii="Tahoma" w:hAnsi="Tahoma" w:cs="Tahoma"/>
              </w:rPr>
              <w:t>Sound</w:t>
            </w:r>
          </w:p>
          <w:p w:rsidR="00BE4B1D" w:rsidRPr="00D02141" w:rsidRDefault="00BE4B1D" w:rsidP="006A281B">
            <w:pPr>
              <w:pStyle w:val="BodyText"/>
              <w:rPr>
                <w:rFonts w:ascii="Tahoma" w:hAnsi="Tahoma" w:cs="Tahoma"/>
              </w:rPr>
            </w:pPr>
            <w:r w:rsidRPr="00D02141">
              <w:rPr>
                <w:rFonts w:ascii="Tahoma" w:hAnsi="Tahoma" w:cs="Tahoma"/>
              </w:rPr>
              <w:t xml:space="preserve">Electricity </w:t>
            </w:r>
          </w:p>
        </w:tc>
        <w:tc>
          <w:tcPr>
            <w:tcW w:w="2263" w:type="dxa"/>
            <w:shd w:val="clear" w:color="auto" w:fill="auto"/>
          </w:tcPr>
          <w:p w:rsidR="00BE4B1D" w:rsidRPr="00D02141" w:rsidRDefault="00BE4B1D" w:rsidP="00BE4B1D">
            <w:pPr>
              <w:pStyle w:val="BodyText"/>
              <w:rPr>
                <w:rFonts w:ascii="Tahoma" w:hAnsi="Tahoma" w:cs="Tahoma"/>
              </w:rPr>
            </w:pPr>
            <w:r w:rsidRPr="00D02141">
              <w:rPr>
                <w:rFonts w:ascii="Tahoma" w:hAnsi="Tahoma" w:cs="Tahoma"/>
              </w:rPr>
              <w:t>Habitats</w:t>
            </w:r>
          </w:p>
          <w:p w:rsidR="00BE4B1D" w:rsidRPr="00D02141" w:rsidRDefault="00BE4B1D" w:rsidP="00BE4B1D">
            <w:pPr>
              <w:pStyle w:val="BodyText"/>
              <w:rPr>
                <w:rFonts w:ascii="Tahoma" w:hAnsi="Tahoma" w:cs="Tahoma"/>
              </w:rPr>
            </w:pPr>
            <w:r w:rsidRPr="00D02141">
              <w:rPr>
                <w:rFonts w:ascii="Tahoma" w:hAnsi="Tahoma" w:cs="Tahoma"/>
              </w:rPr>
              <w:t>Human digestion/teeth</w:t>
            </w:r>
          </w:p>
        </w:tc>
      </w:tr>
      <w:tr w:rsidR="00BE4B1D" w:rsidRPr="00355A87" w:rsidTr="006A281B">
        <w:tc>
          <w:tcPr>
            <w:tcW w:w="2267" w:type="dxa"/>
            <w:shd w:val="clear" w:color="auto" w:fill="auto"/>
          </w:tcPr>
          <w:p w:rsidR="00BE4B1D" w:rsidRDefault="00BE4B1D" w:rsidP="006A281B">
            <w:pPr>
              <w:pStyle w:val="BodyText"/>
              <w:rPr>
                <w:rFonts w:ascii="Tahoma" w:hAnsi="Tahoma" w:cs="Tahoma"/>
              </w:rPr>
            </w:pPr>
            <w:r>
              <w:rPr>
                <w:rFonts w:ascii="Tahoma" w:hAnsi="Tahoma" w:cs="Tahoma"/>
              </w:rPr>
              <w:lastRenderedPageBreak/>
              <w:t>Year 5/6 a)</w:t>
            </w:r>
          </w:p>
        </w:tc>
        <w:tc>
          <w:tcPr>
            <w:tcW w:w="2288" w:type="dxa"/>
            <w:shd w:val="clear" w:color="auto" w:fill="auto"/>
          </w:tcPr>
          <w:p w:rsidR="00BE4B1D" w:rsidRDefault="00BE4B1D" w:rsidP="00BE4B1D">
            <w:pPr>
              <w:pStyle w:val="BodyText"/>
              <w:rPr>
                <w:rFonts w:ascii="Tahoma" w:hAnsi="Tahoma" w:cs="Tahoma"/>
              </w:rPr>
            </w:pPr>
            <w:r>
              <w:rPr>
                <w:rFonts w:ascii="Tahoma" w:hAnsi="Tahoma" w:cs="Tahoma"/>
              </w:rPr>
              <w:t>electricity</w:t>
            </w:r>
          </w:p>
          <w:p w:rsidR="00BE4B1D" w:rsidRDefault="00BE4B1D" w:rsidP="00BE4B1D">
            <w:pPr>
              <w:pStyle w:val="BodyText"/>
              <w:rPr>
                <w:rFonts w:ascii="Tahoma" w:hAnsi="Tahoma" w:cs="Tahoma"/>
              </w:rPr>
            </w:pPr>
            <w:r>
              <w:rPr>
                <w:rFonts w:ascii="Tahoma" w:hAnsi="Tahoma" w:cs="Tahoma"/>
              </w:rPr>
              <w:t>materials</w:t>
            </w:r>
          </w:p>
        </w:tc>
        <w:tc>
          <w:tcPr>
            <w:tcW w:w="2280" w:type="dxa"/>
            <w:shd w:val="clear" w:color="auto" w:fill="auto"/>
          </w:tcPr>
          <w:p w:rsidR="00BE4B1D" w:rsidRDefault="00BE4B1D" w:rsidP="00BE4B1D">
            <w:pPr>
              <w:pStyle w:val="BodyText"/>
              <w:rPr>
                <w:rFonts w:ascii="Tahoma" w:hAnsi="Tahoma" w:cs="Tahoma"/>
              </w:rPr>
            </w:pPr>
            <w:r>
              <w:rPr>
                <w:rFonts w:ascii="Tahoma" w:hAnsi="Tahoma" w:cs="Tahoma"/>
              </w:rPr>
              <w:t>animals including humans – reproduction and lifecycles</w:t>
            </w:r>
          </w:p>
        </w:tc>
        <w:tc>
          <w:tcPr>
            <w:tcW w:w="2263" w:type="dxa"/>
            <w:shd w:val="clear" w:color="auto" w:fill="auto"/>
          </w:tcPr>
          <w:p w:rsidR="00BE4B1D" w:rsidRDefault="00BE4B1D" w:rsidP="00BE4B1D">
            <w:pPr>
              <w:pStyle w:val="BodyText"/>
              <w:rPr>
                <w:rFonts w:ascii="Tahoma" w:hAnsi="Tahoma" w:cs="Tahoma"/>
              </w:rPr>
            </w:pPr>
            <w:r>
              <w:rPr>
                <w:rFonts w:ascii="Tahoma" w:hAnsi="Tahoma" w:cs="Tahoma"/>
              </w:rPr>
              <w:t>Animals including humans – nutrition and lifestyles</w:t>
            </w:r>
          </w:p>
        </w:tc>
      </w:tr>
      <w:tr w:rsidR="0059258F" w:rsidRPr="00355A87" w:rsidTr="006A281B">
        <w:tc>
          <w:tcPr>
            <w:tcW w:w="2267" w:type="dxa"/>
            <w:shd w:val="clear" w:color="auto" w:fill="auto"/>
          </w:tcPr>
          <w:p w:rsidR="0059258F" w:rsidRDefault="0059258F" w:rsidP="006A281B">
            <w:pPr>
              <w:pStyle w:val="BodyText"/>
              <w:rPr>
                <w:rFonts w:ascii="Tahoma" w:hAnsi="Tahoma" w:cs="Tahoma"/>
              </w:rPr>
            </w:pPr>
            <w:r>
              <w:rPr>
                <w:rFonts w:ascii="Tahoma" w:hAnsi="Tahoma" w:cs="Tahoma"/>
              </w:rPr>
              <w:t>Year 5/6 b)</w:t>
            </w:r>
          </w:p>
        </w:tc>
        <w:tc>
          <w:tcPr>
            <w:tcW w:w="2288" w:type="dxa"/>
            <w:shd w:val="clear" w:color="auto" w:fill="auto"/>
          </w:tcPr>
          <w:p w:rsidR="0059258F" w:rsidRDefault="0059258F" w:rsidP="00BE4B1D">
            <w:pPr>
              <w:pStyle w:val="BodyText"/>
              <w:rPr>
                <w:rFonts w:ascii="Tahoma" w:hAnsi="Tahoma" w:cs="Tahoma"/>
              </w:rPr>
            </w:pPr>
            <w:r>
              <w:rPr>
                <w:rFonts w:ascii="Tahoma" w:hAnsi="Tahoma" w:cs="Tahoma"/>
              </w:rPr>
              <w:t>Earth and space</w:t>
            </w:r>
          </w:p>
          <w:p w:rsidR="0059258F" w:rsidRDefault="0059258F" w:rsidP="00BE4B1D">
            <w:pPr>
              <w:pStyle w:val="BodyText"/>
              <w:rPr>
                <w:rFonts w:ascii="Tahoma" w:hAnsi="Tahoma" w:cs="Tahoma"/>
              </w:rPr>
            </w:pPr>
            <w:r>
              <w:rPr>
                <w:rFonts w:ascii="Tahoma" w:hAnsi="Tahoma" w:cs="Tahoma"/>
              </w:rPr>
              <w:t xml:space="preserve">Light </w:t>
            </w:r>
          </w:p>
        </w:tc>
        <w:tc>
          <w:tcPr>
            <w:tcW w:w="2280" w:type="dxa"/>
            <w:shd w:val="clear" w:color="auto" w:fill="auto"/>
          </w:tcPr>
          <w:p w:rsidR="0059258F" w:rsidRDefault="0059258F" w:rsidP="00BE4B1D">
            <w:pPr>
              <w:pStyle w:val="BodyText"/>
              <w:rPr>
                <w:rFonts w:ascii="Tahoma" w:hAnsi="Tahoma" w:cs="Tahoma"/>
              </w:rPr>
            </w:pPr>
            <w:r>
              <w:rPr>
                <w:rFonts w:ascii="Tahoma" w:hAnsi="Tahoma" w:cs="Tahoma"/>
              </w:rPr>
              <w:t xml:space="preserve">Evolution and inheritance. </w:t>
            </w:r>
          </w:p>
          <w:p w:rsidR="0059258F" w:rsidRDefault="0059258F" w:rsidP="00BE4B1D">
            <w:pPr>
              <w:pStyle w:val="BodyText"/>
              <w:rPr>
                <w:rFonts w:ascii="Tahoma" w:hAnsi="Tahoma" w:cs="Tahoma"/>
              </w:rPr>
            </w:pPr>
            <w:r>
              <w:rPr>
                <w:rFonts w:ascii="Tahoma" w:hAnsi="Tahoma" w:cs="Tahoma"/>
              </w:rPr>
              <w:t>Living things – adaptation/habitats</w:t>
            </w:r>
          </w:p>
        </w:tc>
        <w:tc>
          <w:tcPr>
            <w:tcW w:w="2263" w:type="dxa"/>
            <w:shd w:val="clear" w:color="auto" w:fill="auto"/>
          </w:tcPr>
          <w:p w:rsidR="0059258F" w:rsidRDefault="0059258F" w:rsidP="00BE4B1D">
            <w:pPr>
              <w:pStyle w:val="BodyText"/>
              <w:rPr>
                <w:rFonts w:ascii="Tahoma" w:hAnsi="Tahoma" w:cs="Tahoma"/>
              </w:rPr>
            </w:pPr>
            <w:r>
              <w:rPr>
                <w:rFonts w:ascii="Tahoma" w:hAnsi="Tahoma" w:cs="Tahoma"/>
              </w:rPr>
              <w:t>Forces.</w:t>
            </w:r>
          </w:p>
        </w:tc>
      </w:tr>
    </w:tbl>
    <w:p w:rsidR="0061131A" w:rsidRPr="00355A87" w:rsidRDefault="0061131A" w:rsidP="00886FD8">
      <w:pPr>
        <w:rPr>
          <w:rFonts w:ascii="Tahoma" w:hAnsi="Tahoma" w:cs="Tahoma"/>
          <w:b/>
          <w:sz w:val="24"/>
          <w:szCs w:val="24"/>
        </w:rPr>
      </w:pPr>
    </w:p>
    <w:p w:rsidR="0061131A" w:rsidRPr="00355A87" w:rsidRDefault="0061131A" w:rsidP="00886FD8">
      <w:pPr>
        <w:rPr>
          <w:rFonts w:ascii="Tahoma" w:hAnsi="Tahoma" w:cs="Tahoma"/>
          <w:b/>
          <w:sz w:val="24"/>
          <w:szCs w:val="24"/>
        </w:rPr>
      </w:pPr>
    </w:p>
    <w:p w:rsidR="00355A87" w:rsidRDefault="00355A87" w:rsidP="00886FD8">
      <w:pPr>
        <w:rPr>
          <w:rFonts w:ascii="Tahoma" w:hAnsi="Tahoma" w:cs="Tahoma"/>
          <w:b/>
          <w:sz w:val="24"/>
          <w:szCs w:val="24"/>
        </w:rPr>
      </w:pPr>
    </w:p>
    <w:p w:rsidR="00355A87" w:rsidRDefault="00355A87" w:rsidP="00886FD8">
      <w:pPr>
        <w:rPr>
          <w:rFonts w:ascii="Tahoma" w:hAnsi="Tahoma" w:cs="Tahoma"/>
          <w:b/>
          <w:sz w:val="24"/>
          <w:szCs w:val="24"/>
        </w:rPr>
      </w:pPr>
    </w:p>
    <w:p w:rsidR="00886FD8" w:rsidRPr="00355A87" w:rsidRDefault="0061131A" w:rsidP="00886FD8">
      <w:pPr>
        <w:rPr>
          <w:rFonts w:ascii="Tahoma" w:hAnsi="Tahoma" w:cs="Tahoma"/>
          <w:b/>
          <w:sz w:val="24"/>
          <w:szCs w:val="24"/>
        </w:rPr>
      </w:pPr>
      <w:r w:rsidRPr="00355A87">
        <w:rPr>
          <w:rFonts w:ascii="Tahoma" w:hAnsi="Tahoma" w:cs="Tahoma"/>
          <w:b/>
          <w:sz w:val="24"/>
          <w:szCs w:val="24"/>
        </w:rPr>
        <w:t>HOW SCIENCE</w:t>
      </w:r>
      <w:r w:rsidR="00886FD8" w:rsidRPr="00355A87">
        <w:rPr>
          <w:rFonts w:ascii="Tahoma" w:hAnsi="Tahoma" w:cs="Tahoma"/>
          <w:b/>
          <w:sz w:val="24"/>
          <w:szCs w:val="24"/>
        </w:rPr>
        <w:t xml:space="preserve"> IS ASSESSED</w:t>
      </w:r>
    </w:p>
    <w:p w:rsidR="0061131A" w:rsidRPr="00355A87" w:rsidRDefault="0061131A" w:rsidP="0061131A">
      <w:pPr>
        <w:pStyle w:val="BodyText"/>
        <w:rPr>
          <w:rFonts w:ascii="Tahoma" w:hAnsi="Tahoma" w:cs="Tahoma"/>
          <w:i w:val="0"/>
        </w:rPr>
      </w:pPr>
      <w:r w:rsidRPr="00355A87">
        <w:rPr>
          <w:rFonts w:ascii="Tahoma" w:hAnsi="Tahoma" w:cs="Tahoma"/>
          <w:i w:val="0"/>
        </w:rPr>
        <w:t>Science is a core subject and ongoing assessment of the subject has always been a part of good practice. Assessment enables the teacher to match work to the abilities of the pupils as they progress. At the end of each unit taught, an assessment will be used in order to assess learning against unit objectives. Teacher assessment will be ongoing through observation and discussion as some pupils are unable to display their abilities through tests. Particular attention will be paid to the observation of practical work to ensure the children are developing the skills of scientific enquiry. Written or verbal feedback is given to the child to help guide his or her progress. Older children are encouraged to make judgements about how they can improve their own work.</w:t>
      </w:r>
    </w:p>
    <w:p w:rsidR="0061131A" w:rsidRPr="00355A87" w:rsidRDefault="0061131A" w:rsidP="00886FD8">
      <w:pPr>
        <w:rPr>
          <w:rFonts w:ascii="Tahoma" w:hAnsi="Tahoma" w:cs="Tahoma"/>
          <w:b/>
          <w:sz w:val="24"/>
          <w:szCs w:val="24"/>
        </w:rPr>
      </w:pPr>
    </w:p>
    <w:p w:rsidR="001D46F2" w:rsidRPr="00355A87" w:rsidRDefault="00EF13CB" w:rsidP="001D46F2">
      <w:pPr>
        <w:rPr>
          <w:rFonts w:ascii="Tahoma" w:hAnsi="Tahoma" w:cs="Tahoma"/>
          <w:sz w:val="24"/>
          <w:szCs w:val="24"/>
        </w:rPr>
      </w:pPr>
      <w:r>
        <w:rPr>
          <w:rFonts w:ascii="Tahoma" w:hAnsi="Tahoma" w:cs="Tahoma"/>
          <w:sz w:val="24"/>
          <w:szCs w:val="24"/>
        </w:rPr>
        <w:t xml:space="preserve">After completing the PSQM this year and attending network meetings I have further ways to enhance our currents assessments in school and this is reflected in the action plan. There will be a particular focus on assessing working scientifically skills. </w:t>
      </w:r>
      <w:r w:rsidR="00DF2C8C">
        <w:rPr>
          <w:rFonts w:ascii="Tahoma" w:hAnsi="Tahoma" w:cs="Tahoma"/>
          <w:sz w:val="24"/>
          <w:szCs w:val="24"/>
        </w:rPr>
        <w:t xml:space="preserve"> </w:t>
      </w:r>
    </w:p>
    <w:p w:rsidR="001D46F2" w:rsidRPr="00355A87" w:rsidRDefault="001D46F2" w:rsidP="00886FD8">
      <w:pPr>
        <w:rPr>
          <w:rFonts w:ascii="Tahoma" w:hAnsi="Tahoma" w:cs="Tahoma"/>
          <w:b/>
          <w:sz w:val="24"/>
          <w:szCs w:val="24"/>
        </w:rPr>
      </w:pPr>
    </w:p>
    <w:p w:rsidR="00886FD8" w:rsidRPr="00355A87" w:rsidRDefault="00886FD8" w:rsidP="00886FD8">
      <w:pPr>
        <w:rPr>
          <w:rFonts w:ascii="Tahoma" w:hAnsi="Tahoma" w:cs="Tahoma"/>
          <w:sz w:val="24"/>
          <w:szCs w:val="24"/>
        </w:rPr>
      </w:pPr>
    </w:p>
    <w:p w:rsidR="00E76E7A" w:rsidRPr="00355A87" w:rsidRDefault="00E76E7A" w:rsidP="00E76E7A">
      <w:pPr>
        <w:rPr>
          <w:rFonts w:ascii="Tahoma" w:hAnsi="Tahoma" w:cs="Tahoma"/>
          <w:b/>
          <w:sz w:val="24"/>
          <w:szCs w:val="24"/>
        </w:rPr>
      </w:pPr>
      <w:r w:rsidRPr="00355A87">
        <w:rPr>
          <w:rFonts w:ascii="Tahoma" w:hAnsi="Tahoma" w:cs="Tahoma"/>
          <w:b/>
          <w:sz w:val="24"/>
          <w:szCs w:val="24"/>
        </w:rPr>
        <w:t>KEEPING INFORMED</w:t>
      </w:r>
      <w:r w:rsidR="00355A87" w:rsidRPr="00355A87">
        <w:rPr>
          <w:rFonts w:ascii="Tahoma" w:hAnsi="Tahoma" w:cs="Tahoma"/>
          <w:b/>
          <w:sz w:val="24"/>
          <w:szCs w:val="24"/>
        </w:rPr>
        <w:t xml:space="preserve"> ABOUT SCIENCE</w:t>
      </w:r>
      <w:r w:rsidR="001D46F2" w:rsidRPr="00355A87">
        <w:rPr>
          <w:rFonts w:ascii="Tahoma" w:hAnsi="Tahoma" w:cs="Tahoma"/>
          <w:b/>
          <w:sz w:val="24"/>
          <w:szCs w:val="24"/>
        </w:rPr>
        <w:t>/CPD</w:t>
      </w:r>
    </w:p>
    <w:p w:rsidR="00146D01" w:rsidRDefault="0059258F" w:rsidP="001D46F2">
      <w:pPr>
        <w:rPr>
          <w:rFonts w:ascii="Tahoma" w:hAnsi="Tahoma" w:cs="Tahoma"/>
          <w:sz w:val="24"/>
          <w:szCs w:val="24"/>
        </w:rPr>
      </w:pPr>
      <w:r>
        <w:rPr>
          <w:rFonts w:ascii="Tahoma" w:hAnsi="Tahoma" w:cs="Tahoma"/>
          <w:sz w:val="24"/>
          <w:szCs w:val="24"/>
        </w:rPr>
        <w:t xml:space="preserve">I am part of the </w:t>
      </w:r>
      <w:r w:rsidR="00355A87" w:rsidRPr="00355A87">
        <w:rPr>
          <w:rFonts w:ascii="Tahoma" w:hAnsi="Tahoma" w:cs="Tahoma"/>
          <w:sz w:val="24"/>
          <w:szCs w:val="24"/>
        </w:rPr>
        <w:t>Science</w:t>
      </w:r>
      <w:r w:rsidR="001D46F2" w:rsidRPr="00355A87">
        <w:rPr>
          <w:rFonts w:ascii="Tahoma" w:hAnsi="Tahoma" w:cs="Tahoma"/>
          <w:sz w:val="24"/>
          <w:szCs w:val="24"/>
        </w:rPr>
        <w:t xml:space="preserve"> subject leadership group and</w:t>
      </w:r>
      <w:r>
        <w:rPr>
          <w:rFonts w:ascii="Tahoma" w:hAnsi="Tahoma" w:cs="Tahoma"/>
          <w:sz w:val="24"/>
          <w:szCs w:val="24"/>
        </w:rPr>
        <w:t xml:space="preserve"> have</w:t>
      </w:r>
      <w:r w:rsidR="001D46F2" w:rsidRPr="00355A87">
        <w:rPr>
          <w:rFonts w:ascii="Tahoma" w:hAnsi="Tahoma" w:cs="Tahoma"/>
          <w:sz w:val="24"/>
          <w:szCs w:val="24"/>
        </w:rPr>
        <w:t xml:space="preserve"> attended the network meeting</w:t>
      </w:r>
      <w:r>
        <w:rPr>
          <w:rFonts w:ascii="Tahoma" w:hAnsi="Tahoma" w:cs="Tahoma"/>
          <w:sz w:val="24"/>
          <w:szCs w:val="24"/>
        </w:rPr>
        <w:t xml:space="preserve">s throughout the last </w:t>
      </w:r>
      <w:r w:rsidR="00EF13CB">
        <w:rPr>
          <w:rFonts w:ascii="Tahoma" w:hAnsi="Tahoma" w:cs="Tahoma"/>
          <w:sz w:val="24"/>
          <w:szCs w:val="24"/>
        </w:rPr>
        <w:t xml:space="preserve">4 </w:t>
      </w:r>
      <w:r>
        <w:rPr>
          <w:rFonts w:ascii="Tahoma" w:hAnsi="Tahoma" w:cs="Tahoma"/>
          <w:sz w:val="24"/>
          <w:szCs w:val="24"/>
        </w:rPr>
        <w:t>years</w:t>
      </w:r>
      <w:r w:rsidR="00EF13CB">
        <w:rPr>
          <w:rFonts w:ascii="Tahoma" w:hAnsi="Tahoma" w:cs="Tahoma"/>
          <w:sz w:val="24"/>
          <w:szCs w:val="24"/>
        </w:rPr>
        <w:t xml:space="preserve">. I am also booked on to attend </w:t>
      </w:r>
      <w:r w:rsidR="00D05E3A">
        <w:rPr>
          <w:rFonts w:ascii="Tahoma" w:hAnsi="Tahoma" w:cs="Tahoma"/>
          <w:sz w:val="24"/>
          <w:szCs w:val="24"/>
        </w:rPr>
        <w:t xml:space="preserve">all meetings </w:t>
      </w:r>
      <w:r w:rsidR="00EF13CB">
        <w:rPr>
          <w:rFonts w:ascii="Tahoma" w:hAnsi="Tahoma" w:cs="Tahoma"/>
          <w:sz w:val="24"/>
          <w:szCs w:val="24"/>
        </w:rPr>
        <w:t>this academic year. I am given time at staff meetings to share any updates and resources with staff and I have created folders on the network to add and relevant documents for each year group.</w:t>
      </w:r>
    </w:p>
    <w:p w:rsidR="00EF13CB" w:rsidRDefault="00EF13CB" w:rsidP="001D46F2">
      <w:pPr>
        <w:rPr>
          <w:rFonts w:ascii="Tahoma" w:hAnsi="Tahoma" w:cs="Tahoma"/>
          <w:sz w:val="24"/>
          <w:szCs w:val="24"/>
        </w:rPr>
      </w:pPr>
      <w:r>
        <w:rPr>
          <w:rFonts w:ascii="Tahoma" w:hAnsi="Tahoma" w:cs="Tahoma"/>
          <w:sz w:val="24"/>
          <w:szCs w:val="24"/>
        </w:rPr>
        <w:t xml:space="preserve">Staff attended training on the 5 enquiry types and working scientifically </w:t>
      </w:r>
      <w:r w:rsidR="00D05E3A">
        <w:rPr>
          <w:rFonts w:ascii="Tahoma" w:hAnsi="Tahoma" w:cs="Tahoma"/>
          <w:sz w:val="24"/>
          <w:szCs w:val="24"/>
        </w:rPr>
        <w:t>in the Spring Term which was very useful and received positive feedback.</w:t>
      </w:r>
    </w:p>
    <w:p w:rsidR="00D05E3A" w:rsidRPr="00355A87" w:rsidRDefault="00D05E3A" w:rsidP="001D46F2">
      <w:pPr>
        <w:rPr>
          <w:rFonts w:ascii="Tahoma" w:hAnsi="Tahoma" w:cs="Tahoma"/>
          <w:sz w:val="24"/>
          <w:szCs w:val="24"/>
        </w:rPr>
      </w:pPr>
      <w:r>
        <w:rPr>
          <w:rFonts w:ascii="Tahoma" w:hAnsi="Tahoma" w:cs="Tahoma"/>
          <w:sz w:val="24"/>
          <w:szCs w:val="24"/>
        </w:rPr>
        <w:t xml:space="preserve">I have taken part in the PSQM this year we </w:t>
      </w:r>
      <w:proofErr w:type="gramStart"/>
      <w:r>
        <w:rPr>
          <w:rFonts w:ascii="Tahoma" w:hAnsi="Tahoma" w:cs="Tahoma"/>
          <w:sz w:val="24"/>
          <w:szCs w:val="24"/>
        </w:rPr>
        <w:t>has</w:t>
      </w:r>
      <w:proofErr w:type="gramEnd"/>
      <w:r>
        <w:rPr>
          <w:rFonts w:ascii="Tahoma" w:hAnsi="Tahoma" w:cs="Tahoma"/>
          <w:sz w:val="24"/>
          <w:szCs w:val="24"/>
        </w:rPr>
        <w:t xml:space="preserve"> given me access to lots of information around the teaching and learning of Science that has been useful for my own classroom practice as well as well as raising the profile and quality of Science throughout school. </w:t>
      </w:r>
    </w:p>
    <w:p w:rsidR="00146D01" w:rsidRPr="00355A87" w:rsidRDefault="00146D01" w:rsidP="001D46F2">
      <w:pPr>
        <w:rPr>
          <w:rFonts w:ascii="Tahoma" w:hAnsi="Tahoma" w:cs="Tahoma"/>
          <w:sz w:val="24"/>
          <w:szCs w:val="24"/>
        </w:rPr>
      </w:pPr>
    </w:p>
    <w:p w:rsidR="00146D01" w:rsidRPr="00355A87" w:rsidRDefault="00146D01" w:rsidP="001D46F2">
      <w:pPr>
        <w:rPr>
          <w:rFonts w:ascii="Tahoma" w:hAnsi="Tahoma" w:cs="Tahoma"/>
          <w:sz w:val="24"/>
          <w:szCs w:val="24"/>
        </w:rPr>
      </w:pPr>
    </w:p>
    <w:p w:rsidR="00886FD8" w:rsidRPr="00355A87" w:rsidRDefault="00886FD8" w:rsidP="00886FD8">
      <w:pPr>
        <w:rPr>
          <w:rFonts w:ascii="Tahoma" w:hAnsi="Tahoma" w:cs="Tahoma"/>
          <w:b/>
          <w:sz w:val="24"/>
          <w:szCs w:val="24"/>
        </w:rPr>
      </w:pPr>
    </w:p>
    <w:p w:rsidR="00AA4857" w:rsidRPr="00355A87" w:rsidRDefault="00AA4857" w:rsidP="00886FD8">
      <w:pPr>
        <w:rPr>
          <w:rFonts w:ascii="Tahoma" w:hAnsi="Tahoma" w:cs="Tahoma"/>
          <w:sz w:val="24"/>
          <w:szCs w:val="24"/>
        </w:rPr>
      </w:pPr>
    </w:p>
    <w:p w:rsidR="00886FD8" w:rsidRPr="00355A87" w:rsidRDefault="00886FD8" w:rsidP="00886FD8">
      <w:pPr>
        <w:pStyle w:val="Heading1"/>
        <w:shd w:val="clear" w:color="auto" w:fill="000000"/>
        <w:rPr>
          <w:rFonts w:ascii="Tahoma" w:hAnsi="Tahoma" w:cs="Tahoma"/>
          <w:sz w:val="24"/>
          <w:szCs w:val="24"/>
        </w:rPr>
      </w:pPr>
      <w:r w:rsidRPr="00355A87">
        <w:rPr>
          <w:rFonts w:ascii="Tahoma" w:hAnsi="Tahoma" w:cs="Tahoma"/>
          <w:sz w:val="24"/>
          <w:szCs w:val="24"/>
        </w:rPr>
        <w:t xml:space="preserve">2. MONITORING, EVALUATION </w:t>
      </w:r>
      <w:smartTag w:uri="urn:schemas-microsoft-com:office:smarttags" w:element="stockticker">
        <w:r w:rsidRPr="00355A87">
          <w:rPr>
            <w:rFonts w:ascii="Tahoma" w:hAnsi="Tahoma" w:cs="Tahoma"/>
            <w:sz w:val="24"/>
            <w:szCs w:val="24"/>
          </w:rPr>
          <w:t>AND</w:t>
        </w:r>
      </w:smartTag>
      <w:r w:rsidRPr="00355A87">
        <w:rPr>
          <w:rFonts w:ascii="Tahoma" w:hAnsi="Tahoma" w:cs="Tahoma"/>
          <w:sz w:val="24"/>
          <w:szCs w:val="24"/>
        </w:rPr>
        <w:t xml:space="preserve"> REVIEW</w:t>
      </w:r>
    </w:p>
    <w:p w:rsidR="004E1BD9" w:rsidRPr="00355A87" w:rsidRDefault="004E1BD9" w:rsidP="00886FD8">
      <w:pPr>
        <w:rPr>
          <w:rFonts w:ascii="Tahoma" w:hAnsi="Tahoma" w:cs="Tahoma"/>
          <w:b/>
          <w:sz w:val="24"/>
          <w:szCs w:val="24"/>
        </w:rPr>
      </w:pPr>
    </w:p>
    <w:p w:rsidR="00355A87" w:rsidRDefault="00E76E7A" w:rsidP="00E76E7A">
      <w:pPr>
        <w:rPr>
          <w:rFonts w:ascii="Tahoma" w:hAnsi="Tahoma" w:cs="Tahoma"/>
          <w:b/>
          <w:sz w:val="24"/>
          <w:szCs w:val="24"/>
        </w:rPr>
      </w:pPr>
      <w:r w:rsidRPr="00355A87">
        <w:rPr>
          <w:rFonts w:ascii="Tahoma" w:hAnsi="Tahoma" w:cs="Tahoma"/>
          <w:b/>
          <w:sz w:val="24"/>
          <w:szCs w:val="24"/>
        </w:rPr>
        <w:t>LESSON OBSERVATION</w:t>
      </w:r>
      <w:r w:rsidR="001D46F2" w:rsidRPr="00355A87">
        <w:rPr>
          <w:rFonts w:ascii="Tahoma" w:hAnsi="Tahoma" w:cs="Tahoma"/>
          <w:b/>
          <w:sz w:val="24"/>
          <w:szCs w:val="24"/>
        </w:rPr>
        <w:t xml:space="preserve"> OF </w:t>
      </w:r>
      <w:r w:rsidR="00355A87">
        <w:rPr>
          <w:rFonts w:ascii="Tahoma" w:hAnsi="Tahoma" w:cs="Tahoma"/>
          <w:b/>
          <w:sz w:val="24"/>
          <w:szCs w:val="24"/>
        </w:rPr>
        <w:t>SCIENCE</w:t>
      </w:r>
    </w:p>
    <w:p w:rsidR="007B60AB" w:rsidRDefault="007B60AB" w:rsidP="007B60AB">
      <w:pPr>
        <w:spacing w:after="60" w:line="259" w:lineRule="auto"/>
        <w:contextualSpacing/>
        <w:rPr>
          <w:rFonts w:ascii="Tahoma" w:hAnsi="Tahoma" w:cs="Tahoma"/>
          <w:sz w:val="24"/>
          <w:szCs w:val="24"/>
        </w:rPr>
      </w:pPr>
    </w:p>
    <w:p w:rsidR="00D46762" w:rsidRPr="007B60AB" w:rsidRDefault="00D05E3A" w:rsidP="007B60AB">
      <w:pPr>
        <w:spacing w:after="60" w:line="259" w:lineRule="auto"/>
        <w:contextualSpacing/>
        <w:rPr>
          <w:rFonts w:ascii="Tahoma" w:hAnsi="Tahoma" w:cs="Tahoma"/>
          <w:sz w:val="24"/>
          <w:szCs w:val="24"/>
        </w:rPr>
      </w:pPr>
      <w:r w:rsidRPr="007B60AB">
        <w:rPr>
          <w:rFonts w:ascii="Tahoma" w:hAnsi="Tahoma" w:cs="Tahoma"/>
          <w:sz w:val="24"/>
          <w:szCs w:val="24"/>
        </w:rPr>
        <w:t xml:space="preserve">Through carrying out a wider range of monitoring activities, I now know more than ever before about science across school.  I have a termly planned schedule and time in staff </w:t>
      </w:r>
      <w:r w:rsidRPr="007B60AB">
        <w:rPr>
          <w:rFonts w:ascii="Tahoma" w:hAnsi="Tahoma" w:cs="Tahoma"/>
          <w:sz w:val="24"/>
          <w:szCs w:val="24"/>
        </w:rPr>
        <w:lastRenderedPageBreak/>
        <w:t>meetings to address areas for development.</w:t>
      </w:r>
      <w:r w:rsidR="00D46762" w:rsidRPr="007B60AB">
        <w:rPr>
          <w:rFonts w:ascii="Tahoma" w:hAnsi="Tahoma" w:cs="Tahoma"/>
          <w:sz w:val="24"/>
          <w:szCs w:val="24"/>
        </w:rPr>
        <w:t xml:space="preserve"> </w:t>
      </w:r>
      <w:r w:rsidR="007B60AB" w:rsidRPr="007B60AB">
        <w:rPr>
          <w:rFonts w:ascii="Tahoma" w:hAnsi="Tahoma" w:cs="Tahoma"/>
          <w:sz w:val="24"/>
          <w:szCs w:val="24"/>
        </w:rPr>
        <w:t xml:space="preserve">During lesson observations and book </w:t>
      </w:r>
      <w:proofErr w:type="spellStart"/>
      <w:r w:rsidR="007B60AB" w:rsidRPr="007B60AB">
        <w:rPr>
          <w:rFonts w:ascii="Tahoma" w:hAnsi="Tahoma" w:cs="Tahoma"/>
          <w:sz w:val="24"/>
          <w:szCs w:val="24"/>
        </w:rPr>
        <w:t>scutinies</w:t>
      </w:r>
      <w:proofErr w:type="spellEnd"/>
      <w:r w:rsidR="007B60AB" w:rsidRPr="007B60AB">
        <w:rPr>
          <w:rFonts w:ascii="Tahoma" w:hAnsi="Tahoma" w:cs="Tahoma"/>
          <w:sz w:val="24"/>
          <w:szCs w:val="24"/>
        </w:rPr>
        <w:t xml:space="preserve"> I was able to see that</w:t>
      </w:r>
      <w:r w:rsidR="00D46762" w:rsidRPr="007B60AB">
        <w:rPr>
          <w:rFonts w:ascii="Tahoma" w:hAnsi="Tahoma" w:cs="Tahoma"/>
          <w:sz w:val="24"/>
          <w:szCs w:val="24"/>
        </w:rPr>
        <w:t xml:space="preserve"> Science </w:t>
      </w:r>
      <w:r w:rsidR="007B60AB" w:rsidRPr="007B60AB">
        <w:rPr>
          <w:rFonts w:ascii="Tahoma" w:hAnsi="Tahoma" w:cs="Tahoma"/>
          <w:sz w:val="24"/>
          <w:szCs w:val="24"/>
        </w:rPr>
        <w:t xml:space="preserve">in each year group </w:t>
      </w:r>
      <w:r w:rsidR="00D46762" w:rsidRPr="007B60AB">
        <w:rPr>
          <w:rFonts w:ascii="Tahoma" w:hAnsi="Tahoma" w:cs="Tahoma"/>
          <w:sz w:val="24"/>
          <w:szCs w:val="24"/>
        </w:rPr>
        <w:t>is well planned in line with the National Curriculum and links are made with the wider curriculum – for example, rocks links to the History and Geography topics in Year 3.</w:t>
      </w:r>
      <w:r w:rsidR="007B60AB" w:rsidRPr="007B60AB">
        <w:rPr>
          <w:rFonts w:ascii="Tahoma" w:hAnsi="Tahoma" w:cs="Tahoma"/>
          <w:sz w:val="24"/>
          <w:szCs w:val="24"/>
        </w:rPr>
        <w:t xml:space="preserve"> Staff</w:t>
      </w:r>
      <w:r w:rsidR="00D46762" w:rsidRPr="007B60AB">
        <w:rPr>
          <w:rFonts w:ascii="Tahoma" w:hAnsi="Tahoma" w:cs="Tahoma"/>
          <w:sz w:val="24"/>
          <w:szCs w:val="24"/>
        </w:rPr>
        <w:t xml:space="preserve"> are also confidently using the Snap Science scheme to support teaching and learning in Science</w:t>
      </w:r>
      <w:r w:rsidR="007B60AB" w:rsidRPr="007B60AB">
        <w:rPr>
          <w:rFonts w:ascii="Tahoma" w:hAnsi="Tahoma" w:cs="Tahoma"/>
          <w:sz w:val="24"/>
          <w:szCs w:val="24"/>
        </w:rPr>
        <w:t xml:space="preserve"> and lessons </w:t>
      </w:r>
      <w:r w:rsidR="00D46762" w:rsidRPr="007B60AB">
        <w:rPr>
          <w:rFonts w:ascii="Tahoma" w:hAnsi="Tahoma" w:cs="Tahoma"/>
          <w:sz w:val="24"/>
          <w:szCs w:val="24"/>
        </w:rPr>
        <w:t>include prior learning, what they are teaching</w:t>
      </w:r>
      <w:r w:rsidR="007B60AB" w:rsidRPr="007B60AB">
        <w:rPr>
          <w:rFonts w:ascii="Tahoma" w:hAnsi="Tahoma" w:cs="Tahoma"/>
          <w:sz w:val="24"/>
          <w:szCs w:val="24"/>
        </w:rPr>
        <w:t>.</w:t>
      </w:r>
      <w:r w:rsidR="00D46762" w:rsidRPr="007B60AB">
        <w:rPr>
          <w:rFonts w:ascii="Tahoma" w:hAnsi="Tahoma" w:cs="Tahoma"/>
          <w:sz w:val="24"/>
          <w:szCs w:val="24"/>
        </w:rPr>
        <w:t xml:space="preserve"> The five enquiry types </w:t>
      </w:r>
      <w:r w:rsidR="007B60AB" w:rsidRPr="007B60AB">
        <w:rPr>
          <w:rFonts w:ascii="Tahoma" w:hAnsi="Tahoma" w:cs="Tahoma"/>
          <w:sz w:val="24"/>
          <w:szCs w:val="24"/>
        </w:rPr>
        <w:t xml:space="preserve">and working scientifically </w:t>
      </w:r>
      <w:r w:rsidR="00D46762" w:rsidRPr="007B60AB">
        <w:rPr>
          <w:rFonts w:ascii="Tahoma" w:hAnsi="Tahoma" w:cs="Tahoma"/>
          <w:sz w:val="24"/>
          <w:szCs w:val="24"/>
        </w:rPr>
        <w:t>are also reflected in planning a</w:t>
      </w:r>
      <w:r w:rsidR="007B60AB" w:rsidRPr="007B60AB">
        <w:rPr>
          <w:rFonts w:ascii="Tahoma" w:hAnsi="Tahoma" w:cs="Tahoma"/>
          <w:sz w:val="24"/>
          <w:szCs w:val="24"/>
        </w:rPr>
        <w:t xml:space="preserve">nd lessons. </w:t>
      </w:r>
    </w:p>
    <w:p w:rsidR="00D05E3A" w:rsidRPr="007B60AB" w:rsidRDefault="00D05E3A" w:rsidP="00D05E3A">
      <w:pPr>
        <w:spacing w:after="60" w:line="259" w:lineRule="auto"/>
        <w:contextualSpacing/>
        <w:rPr>
          <w:rFonts w:ascii="Tahoma" w:hAnsi="Tahoma" w:cs="Tahoma"/>
          <w:sz w:val="24"/>
          <w:szCs w:val="24"/>
        </w:rPr>
      </w:pPr>
      <w:r w:rsidRPr="007B60AB">
        <w:rPr>
          <w:rFonts w:ascii="Tahoma" w:hAnsi="Tahoma" w:cs="Tahoma"/>
          <w:sz w:val="24"/>
          <w:szCs w:val="24"/>
        </w:rPr>
        <w:t xml:space="preserve"> </w:t>
      </w:r>
    </w:p>
    <w:p w:rsidR="00D05E3A" w:rsidRPr="00D05E3A" w:rsidRDefault="00D05E3A" w:rsidP="00D05E3A">
      <w:pPr>
        <w:spacing w:after="60" w:line="259" w:lineRule="auto"/>
        <w:contextualSpacing/>
        <w:rPr>
          <w:rFonts w:ascii="Tahoma" w:hAnsi="Tahoma" w:cs="Tahoma"/>
          <w:sz w:val="24"/>
          <w:szCs w:val="24"/>
        </w:rPr>
      </w:pPr>
    </w:p>
    <w:p w:rsidR="001F64B9" w:rsidRPr="00355A87" w:rsidRDefault="001F64B9" w:rsidP="00E76E7A">
      <w:pPr>
        <w:rPr>
          <w:rFonts w:ascii="Tahoma" w:hAnsi="Tahoma" w:cs="Tahoma"/>
          <w:b/>
          <w:sz w:val="24"/>
          <w:szCs w:val="24"/>
        </w:rPr>
      </w:pPr>
    </w:p>
    <w:p w:rsidR="00E76E7A" w:rsidRPr="00355A87" w:rsidRDefault="00690655" w:rsidP="00E76E7A">
      <w:pPr>
        <w:rPr>
          <w:rFonts w:ascii="Tahoma" w:hAnsi="Tahoma" w:cs="Tahoma"/>
          <w:b/>
          <w:sz w:val="24"/>
          <w:szCs w:val="24"/>
        </w:rPr>
      </w:pPr>
      <w:r>
        <w:rPr>
          <w:rFonts w:ascii="Tahoma" w:hAnsi="Tahoma" w:cs="Tahoma"/>
          <w:b/>
          <w:sz w:val="24"/>
          <w:szCs w:val="24"/>
        </w:rPr>
        <w:t xml:space="preserve"> SAMPLES OF SCIENCE</w:t>
      </w:r>
    </w:p>
    <w:p w:rsidR="00146D01" w:rsidRPr="00355A87" w:rsidRDefault="00D05E3A" w:rsidP="00886FD8">
      <w:pPr>
        <w:rPr>
          <w:rFonts w:ascii="Tahoma" w:hAnsi="Tahoma" w:cs="Tahoma"/>
          <w:sz w:val="24"/>
          <w:szCs w:val="24"/>
        </w:rPr>
      </w:pPr>
      <w:r>
        <w:rPr>
          <w:rFonts w:ascii="Tahoma" w:hAnsi="Tahoma" w:cs="Tahoma"/>
          <w:sz w:val="24"/>
          <w:szCs w:val="24"/>
        </w:rPr>
        <w:t xml:space="preserve">The </w:t>
      </w:r>
      <w:r w:rsidR="001F64B9" w:rsidRPr="00355A87">
        <w:rPr>
          <w:rFonts w:ascii="Tahoma" w:hAnsi="Tahoma" w:cs="Tahoma"/>
          <w:sz w:val="24"/>
          <w:szCs w:val="24"/>
        </w:rPr>
        <w:t>ex</w:t>
      </w:r>
      <w:r w:rsidR="00355A87" w:rsidRPr="00355A87">
        <w:rPr>
          <w:rFonts w:ascii="Tahoma" w:hAnsi="Tahoma" w:cs="Tahoma"/>
          <w:sz w:val="24"/>
          <w:szCs w:val="24"/>
        </w:rPr>
        <w:t xml:space="preserve">emplar file to showcase Science </w:t>
      </w:r>
      <w:r w:rsidR="001F64B9" w:rsidRPr="00355A87">
        <w:rPr>
          <w:rFonts w:ascii="Tahoma" w:hAnsi="Tahoma" w:cs="Tahoma"/>
          <w:sz w:val="24"/>
          <w:szCs w:val="24"/>
        </w:rPr>
        <w:t>at Tith</w:t>
      </w:r>
      <w:r w:rsidR="00690655">
        <w:rPr>
          <w:rFonts w:ascii="Tahoma" w:hAnsi="Tahoma" w:cs="Tahoma"/>
          <w:sz w:val="24"/>
          <w:szCs w:val="24"/>
        </w:rPr>
        <w:t>e Barn</w:t>
      </w:r>
      <w:r>
        <w:rPr>
          <w:rFonts w:ascii="Tahoma" w:hAnsi="Tahoma" w:cs="Tahoma"/>
          <w:sz w:val="24"/>
          <w:szCs w:val="24"/>
        </w:rPr>
        <w:t xml:space="preserve"> continues to grow </w:t>
      </w:r>
      <w:r w:rsidR="005C012D">
        <w:rPr>
          <w:rFonts w:ascii="Tahoma" w:hAnsi="Tahoma" w:cs="Tahoma"/>
          <w:sz w:val="24"/>
          <w:szCs w:val="24"/>
        </w:rPr>
        <w:t>I have collected evidence of some of the amazing learning don</w:t>
      </w:r>
      <w:r>
        <w:rPr>
          <w:rFonts w:ascii="Tahoma" w:hAnsi="Tahoma" w:cs="Tahoma"/>
          <w:sz w:val="24"/>
          <w:szCs w:val="24"/>
        </w:rPr>
        <w:t>e this year in every year group</w:t>
      </w:r>
      <w:r w:rsidR="005C012D">
        <w:rPr>
          <w:rFonts w:ascii="Tahoma" w:hAnsi="Tahoma" w:cs="Tahoma"/>
          <w:sz w:val="24"/>
          <w:szCs w:val="24"/>
        </w:rPr>
        <w:t xml:space="preserve">. </w:t>
      </w:r>
      <w:r>
        <w:rPr>
          <w:rFonts w:ascii="Tahoma" w:hAnsi="Tahoma" w:cs="Tahoma"/>
          <w:sz w:val="24"/>
          <w:szCs w:val="24"/>
        </w:rPr>
        <w:t xml:space="preserve">It has been particularly impressive to see how the staff adapt their curriculum to include SEND children. </w:t>
      </w:r>
      <w:r w:rsidR="00650059">
        <w:rPr>
          <w:rFonts w:ascii="Tahoma" w:hAnsi="Tahoma" w:cs="Tahoma"/>
          <w:sz w:val="24"/>
          <w:szCs w:val="24"/>
        </w:rPr>
        <w:t>There are</w:t>
      </w:r>
      <w:r w:rsidR="00690655">
        <w:rPr>
          <w:rFonts w:ascii="Tahoma" w:hAnsi="Tahoma" w:cs="Tahoma"/>
          <w:sz w:val="24"/>
          <w:szCs w:val="24"/>
        </w:rPr>
        <w:t xml:space="preserve"> photos and videos of science being taught t</w:t>
      </w:r>
      <w:r w:rsidR="00650059">
        <w:rPr>
          <w:rFonts w:ascii="Tahoma" w:hAnsi="Tahoma" w:cs="Tahoma"/>
          <w:sz w:val="24"/>
          <w:szCs w:val="24"/>
        </w:rPr>
        <w:t xml:space="preserve">hroughout school on the server and on my Google Drive. </w:t>
      </w:r>
    </w:p>
    <w:p w:rsidR="007B60AB" w:rsidRDefault="007B60AB" w:rsidP="00E76E7A">
      <w:pPr>
        <w:rPr>
          <w:rFonts w:ascii="Tahoma" w:hAnsi="Tahoma" w:cs="Tahoma"/>
          <w:b/>
          <w:sz w:val="24"/>
          <w:szCs w:val="24"/>
        </w:rPr>
      </w:pPr>
    </w:p>
    <w:p w:rsidR="00E76E7A" w:rsidRPr="00355A87" w:rsidRDefault="00355A87" w:rsidP="00E76E7A">
      <w:pPr>
        <w:rPr>
          <w:rFonts w:ascii="Tahoma" w:hAnsi="Tahoma" w:cs="Tahoma"/>
          <w:b/>
          <w:sz w:val="24"/>
          <w:szCs w:val="24"/>
        </w:rPr>
      </w:pPr>
      <w:r w:rsidRPr="00355A87">
        <w:rPr>
          <w:rFonts w:ascii="Tahoma" w:hAnsi="Tahoma" w:cs="Tahoma"/>
          <w:b/>
          <w:sz w:val="24"/>
          <w:szCs w:val="24"/>
        </w:rPr>
        <w:t>SCIENCE</w:t>
      </w:r>
      <w:r w:rsidR="007F21B0" w:rsidRPr="00355A87">
        <w:rPr>
          <w:rFonts w:ascii="Tahoma" w:hAnsi="Tahoma" w:cs="Tahoma"/>
          <w:b/>
          <w:sz w:val="24"/>
          <w:szCs w:val="24"/>
        </w:rPr>
        <w:t xml:space="preserve"> </w:t>
      </w:r>
      <w:r w:rsidR="00E76E7A" w:rsidRPr="00355A87">
        <w:rPr>
          <w:rFonts w:ascii="Tahoma" w:hAnsi="Tahoma" w:cs="Tahoma"/>
          <w:b/>
          <w:sz w:val="24"/>
          <w:szCs w:val="24"/>
        </w:rPr>
        <w:t>PLANNING</w:t>
      </w:r>
    </w:p>
    <w:p w:rsidR="00146D01" w:rsidRPr="00355A87" w:rsidRDefault="00146D01" w:rsidP="00E76E7A">
      <w:pPr>
        <w:rPr>
          <w:rFonts w:ascii="Tahoma" w:hAnsi="Tahoma" w:cs="Tahoma"/>
          <w:b/>
          <w:sz w:val="24"/>
          <w:szCs w:val="24"/>
        </w:rPr>
      </w:pPr>
    </w:p>
    <w:p w:rsidR="001F64B9" w:rsidRPr="00355A87" w:rsidRDefault="001F64B9" w:rsidP="001F64B9">
      <w:pPr>
        <w:pStyle w:val="BodyText"/>
        <w:rPr>
          <w:rFonts w:ascii="Tahoma" w:hAnsi="Tahoma" w:cs="Tahoma"/>
          <w:i w:val="0"/>
        </w:rPr>
      </w:pPr>
      <w:r w:rsidRPr="00355A87">
        <w:rPr>
          <w:rFonts w:ascii="Tahoma" w:hAnsi="Tahoma" w:cs="Tahoma"/>
          <w:i w:val="0"/>
        </w:rPr>
        <w:t>All staff use a consistent format for medium term pl</w:t>
      </w:r>
      <w:r w:rsidR="005C0B3D">
        <w:rPr>
          <w:rFonts w:ascii="Tahoma" w:hAnsi="Tahoma" w:cs="Tahoma"/>
          <w:i w:val="0"/>
        </w:rPr>
        <w:t xml:space="preserve">anning that can be accessed on Staff share in the Curriculum folders. </w:t>
      </w:r>
    </w:p>
    <w:p w:rsidR="007B60AB" w:rsidRPr="00355A87" w:rsidRDefault="005C0B3D" w:rsidP="001F64B9">
      <w:pPr>
        <w:pStyle w:val="BodyText"/>
        <w:rPr>
          <w:rFonts w:ascii="Tahoma" w:hAnsi="Tahoma" w:cs="Tahoma"/>
          <w:i w:val="0"/>
        </w:rPr>
      </w:pPr>
      <w:r>
        <w:rPr>
          <w:rFonts w:ascii="Tahoma" w:hAnsi="Tahoma" w:cs="Tahoma"/>
          <w:i w:val="0"/>
        </w:rPr>
        <w:t>The new Snap Science Teaching framework</w:t>
      </w:r>
      <w:r w:rsidR="007B60AB">
        <w:rPr>
          <w:rFonts w:ascii="Tahoma" w:hAnsi="Tahoma" w:cs="Tahoma"/>
          <w:i w:val="0"/>
        </w:rPr>
        <w:t xml:space="preserve"> helps support staff to</w:t>
      </w:r>
      <w:r>
        <w:rPr>
          <w:rFonts w:ascii="Tahoma" w:hAnsi="Tahoma" w:cs="Tahoma"/>
          <w:i w:val="0"/>
        </w:rPr>
        <w:t xml:space="preserve"> e</w:t>
      </w:r>
      <w:r w:rsidR="005744F2">
        <w:rPr>
          <w:rFonts w:ascii="Tahoma" w:hAnsi="Tahoma" w:cs="Tahoma"/>
          <w:i w:val="0"/>
        </w:rPr>
        <w:t xml:space="preserve">nsure </w:t>
      </w:r>
      <w:r>
        <w:rPr>
          <w:rFonts w:ascii="Tahoma" w:hAnsi="Tahoma" w:cs="Tahoma"/>
          <w:i w:val="0"/>
        </w:rPr>
        <w:t>all of the NC programs of study are covered</w:t>
      </w:r>
      <w:r w:rsidR="007B60AB">
        <w:rPr>
          <w:rFonts w:ascii="Tahoma" w:hAnsi="Tahoma" w:cs="Tahoma"/>
          <w:i w:val="0"/>
        </w:rPr>
        <w:t xml:space="preserve"> and they have all of the necessary resources.</w:t>
      </w:r>
    </w:p>
    <w:p w:rsidR="00886FD8" w:rsidRPr="00355A87" w:rsidRDefault="00886FD8" w:rsidP="00886FD8">
      <w:pPr>
        <w:rPr>
          <w:rFonts w:ascii="Tahoma" w:hAnsi="Tahoma" w:cs="Tahoma"/>
          <w:sz w:val="24"/>
          <w:szCs w:val="24"/>
        </w:rPr>
      </w:pPr>
    </w:p>
    <w:p w:rsidR="00E76E7A" w:rsidRPr="00355A87" w:rsidRDefault="00E76E7A" w:rsidP="00E76E7A">
      <w:pPr>
        <w:rPr>
          <w:rFonts w:ascii="Tahoma" w:hAnsi="Tahoma" w:cs="Tahoma"/>
          <w:b/>
          <w:sz w:val="24"/>
          <w:szCs w:val="24"/>
        </w:rPr>
      </w:pPr>
      <w:r w:rsidRPr="00355A87">
        <w:rPr>
          <w:rFonts w:ascii="Tahoma" w:hAnsi="Tahoma" w:cs="Tahoma"/>
          <w:b/>
          <w:sz w:val="24"/>
          <w:szCs w:val="24"/>
        </w:rPr>
        <w:t xml:space="preserve">WHAT TEACHERS SAY ABOUT TEACHING </w:t>
      </w:r>
      <w:r w:rsidR="00690655">
        <w:rPr>
          <w:rFonts w:ascii="Tahoma" w:hAnsi="Tahoma" w:cs="Tahoma"/>
          <w:b/>
          <w:sz w:val="24"/>
          <w:szCs w:val="24"/>
        </w:rPr>
        <w:t>SCIENCE</w:t>
      </w:r>
    </w:p>
    <w:p w:rsidR="00146D01" w:rsidRPr="00355A87" w:rsidRDefault="00146D01" w:rsidP="00E76E7A">
      <w:pPr>
        <w:rPr>
          <w:rFonts w:ascii="Tahoma" w:hAnsi="Tahoma" w:cs="Tahoma"/>
          <w:b/>
          <w:sz w:val="24"/>
          <w:szCs w:val="24"/>
        </w:rPr>
      </w:pPr>
    </w:p>
    <w:p w:rsidR="00146D01" w:rsidRPr="00355A87" w:rsidRDefault="007B60AB" w:rsidP="00E76E7A">
      <w:pPr>
        <w:rPr>
          <w:rFonts w:ascii="Tahoma" w:hAnsi="Tahoma" w:cs="Tahoma"/>
          <w:sz w:val="24"/>
          <w:szCs w:val="24"/>
        </w:rPr>
      </w:pPr>
      <w:r>
        <w:rPr>
          <w:rFonts w:ascii="Tahoma" w:hAnsi="Tahoma" w:cs="Tahoma"/>
          <w:sz w:val="24"/>
          <w:szCs w:val="24"/>
        </w:rPr>
        <w:t xml:space="preserve">Staff are much more confident </w:t>
      </w:r>
      <w:r w:rsidR="0085669D">
        <w:rPr>
          <w:rFonts w:ascii="Tahoma" w:hAnsi="Tahoma" w:cs="Tahoma"/>
          <w:sz w:val="24"/>
          <w:szCs w:val="24"/>
        </w:rPr>
        <w:t xml:space="preserve">with the working scientifically area of Science </w:t>
      </w:r>
      <w:r>
        <w:rPr>
          <w:rFonts w:ascii="Tahoma" w:hAnsi="Tahoma" w:cs="Tahoma"/>
          <w:sz w:val="24"/>
          <w:szCs w:val="24"/>
        </w:rPr>
        <w:t xml:space="preserve">after the training and have spoken about how the resources shared have really helped them develop this area of teaching and learning in their classrooms. </w:t>
      </w:r>
    </w:p>
    <w:p w:rsidR="00DF2C8C" w:rsidRDefault="00DF2C8C" w:rsidP="00E76E7A">
      <w:pPr>
        <w:rPr>
          <w:rFonts w:ascii="Tahoma" w:hAnsi="Tahoma" w:cs="Tahoma"/>
          <w:b/>
          <w:sz w:val="24"/>
          <w:szCs w:val="24"/>
        </w:rPr>
      </w:pPr>
    </w:p>
    <w:p w:rsidR="001F64B9" w:rsidRPr="00355A87" w:rsidRDefault="001F64B9" w:rsidP="00E76E7A">
      <w:pPr>
        <w:rPr>
          <w:rFonts w:ascii="Tahoma" w:hAnsi="Tahoma" w:cs="Tahoma"/>
          <w:b/>
          <w:sz w:val="24"/>
          <w:szCs w:val="24"/>
        </w:rPr>
      </w:pPr>
      <w:r w:rsidRPr="00355A87">
        <w:rPr>
          <w:rFonts w:ascii="Tahoma" w:hAnsi="Tahoma" w:cs="Tahoma"/>
          <w:b/>
          <w:sz w:val="24"/>
          <w:szCs w:val="24"/>
        </w:rPr>
        <w:t>PUPIL VOICE</w:t>
      </w:r>
    </w:p>
    <w:p w:rsidR="00CE73E3" w:rsidRPr="00CE73E3" w:rsidRDefault="007B60AB" w:rsidP="00CE73E3">
      <w:pPr>
        <w:spacing w:after="160" w:line="259" w:lineRule="auto"/>
        <w:contextualSpacing/>
        <w:rPr>
          <w:rFonts w:ascii="Tahoma" w:hAnsi="Tahoma" w:cs="Tahoma"/>
          <w:sz w:val="24"/>
          <w:szCs w:val="24"/>
        </w:rPr>
      </w:pPr>
      <w:r w:rsidRPr="00CE73E3">
        <w:rPr>
          <w:rFonts w:ascii="Tahoma" w:hAnsi="Tahoma" w:cs="Tahoma"/>
          <w:sz w:val="24"/>
          <w:szCs w:val="24"/>
        </w:rPr>
        <w:t xml:space="preserve">The children at Tithe Barn have always spoken very positively about their learning in Science and this continues to be the case. When we had a visit in Year 3 from Tony North he was amazed at the children’s knowledge and interest in rocks and soils! This year I ran a KS1 Science Club and the feedback from children and parents was fantastic. </w:t>
      </w:r>
      <w:r w:rsidR="00CE73E3" w:rsidRPr="00CE73E3">
        <w:rPr>
          <w:rFonts w:ascii="Tahoma" w:hAnsi="Tahoma" w:cs="Tahoma"/>
          <w:sz w:val="24"/>
          <w:szCs w:val="24"/>
        </w:rPr>
        <w:t>I’ve also started doing STEAM challenges each term to</w:t>
      </w:r>
      <w:r w:rsidR="00CE73E3">
        <w:t xml:space="preserve"> </w:t>
      </w:r>
      <w:r w:rsidR="00CE73E3" w:rsidRPr="00CE73E3">
        <w:rPr>
          <w:rFonts w:ascii="Tahoma" w:hAnsi="Tahoma" w:cs="Tahoma"/>
          <w:sz w:val="24"/>
          <w:szCs w:val="24"/>
        </w:rPr>
        <w:t xml:space="preserve">include the wider school community in science learning outside of school. </w:t>
      </w:r>
      <w:r w:rsidR="00CE73E3">
        <w:rPr>
          <w:rFonts w:ascii="Tahoma" w:hAnsi="Tahoma" w:cs="Tahoma"/>
          <w:sz w:val="24"/>
          <w:szCs w:val="24"/>
        </w:rPr>
        <w:t>One of the children said “It was the most fun and interesting homework I have ever done!”</w:t>
      </w:r>
    </w:p>
    <w:p w:rsidR="00146D01" w:rsidRPr="00CE73E3" w:rsidRDefault="00146D01" w:rsidP="00E76E7A">
      <w:pPr>
        <w:rPr>
          <w:rFonts w:ascii="Tahoma" w:hAnsi="Tahoma" w:cs="Tahoma"/>
          <w:sz w:val="24"/>
          <w:szCs w:val="24"/>
        </w:rPr>
      </w:pPr>
    </w:p>
    <w:p w:rsidR="00886FD8" w:rsidRPr="00CE73E3" w:rsidRDefault="00886FD8" w:rsidP="00886FD8">
      <w:pPr>
        <w:rPr>
          <w:rFonts w:ascii="Tahoma" w:hAnsi="Tahoma" w:cs="Tahoma"/>
          <w:sz w:val="24"/>
          <w:szCs w:val="24"/>
        </w:rPr>
      </w:pPr>
    </w:p>
    <w:p w:rsidR="00886FD8" w:rsidRPr="00CE73E3" w:rsidRDefault="00886FD8" w:rsidP="00886FD8">
      <w:pPr>
        <w:rPr>
          <w:rFonts w:ascii="Tahoma" w:hAnsi="Tahoma" w:cs="Tahoma"/>
          <w:b/>
          <w:sz w:val="24"/>
          <w:szCs w:val="24"/>
        </w:rPr>
      </w:pPr>
      <w:r w:rsidRPr="00CE73E3">
        <w:rPr>
          <w:rFonts w:ascii="Tahoma" w:hAnsi="Tahoma" w:cs="Tahoma"/>
          <w:b/>
          <w:sz w:val="24"/>
          <w:szCs w:val="24"/>
        </w:rPr>
        <w:t>RESOURCES</w:t>
      </w:r>
    </w:p>
    <w:p w:rsidR="00690655" w:rsidRPr="00CE73E3" w:rsidRDefault="00690655" w:rsidP="001F64B9">
      <w:pPr>
        <w:rPr>
          <w:rFonts w:ascii="Tahoma" w:hAnsi="Tahoma" w:cs="Tahoma"/>
          <w:sz w:val="24"/>
          <w:szCs w:val="24"/>
        </w:rPr>
      </w:pPr>
      <w:r w:rsidRPr="00CE73E3">
        <w:rPr>
          <w:rFonts w:ascii="Tahoma" w:hAnsi="Tahoma" w:cs="Tahoma"/>
          <w:sz w:val="24"/>
          <w:szCs w:val="24"/>
        </w:rPr>
        <w:t>Science resources are clearly stored and labelled in the ICT suite</w:t>
      </w:r>
      <w:r w:rsidR="0085669D" w:rsidRPr="00CE73E3">
        <w:rPr>
          <w:rFonts w:ascii="Tahoma" w:hAnsi="Tahoma" w:cs="Tahoma"/>
          <w:sz w:val="24"/>
          <w:szCs w:val="24"/>
        </w:rPr>
        <w:t xml:space="preserve">. </w:t>
      </w:r>
      <w:r w:rsidR="00CE73E3" w:rsidRPr="00CE73E3">
        <w:rPr>
          <w:rFonts w:ascii="Tahoma" w:hAnsi="Tahoma" w:cs="Tahoma"/>
          <w:sz w:val="24"/>
          <w:szCs w:val="24"/>
        </w:rPr>
        <w:t xml:space="preserve">I am currently in the process of auditing equipment so that I can </w:t>
      </w:r>
      <w:r w:rsidR="00BA5025">
        <w:rPr>
          <w:rFonts w:ascii="Tahoma" w:hAnsi="Tahoma" w:cs="Tahoma"/>
          <w:sz w:val="24"/>
          <w:szCs w:val="24"/>
        </w:rPr>
        <w:t>r</w:t>
      </w:r>
      <w:r w:rsidR="00CE73E3" w:rsidRPr="00CE73E3">
        <w:rPr>
          <w:rFonts w:ascii="Tahoma" w:hAnsi="Tahoma" w:cs="Tahoma"/>
          <w:sz w:val="24"/>
          <w:szCs w:val="24"/>
        </w:rPr>
        <w:t xml:space="preserve">etain what is usable and replace what is not. The children have </w:t>
      </w:r>
      <w:r w:rsidR="00CD25F5" w:rsidRPr="00CE73E3">
        <w:rPr>
          <w:rFonts w:ascii="Tahoma" w:hAnsi="Tahoma" w:cs="Tahoma"/>
          <w:sz w:val="24"/>
          <w:szCs w:val="24"/>
        </w:rPr>
        <w:t>access</w:t>
      </w:r>
      <w:r w:rsidR="00CE73E3" w:rsidRPr="00CE73E3">
        <w:rPr>
          <w:rFonts w:ascii="Tahoma" w:hAnsi="Tahoma" w:cs="Tahoma"/>
          <w:sz w:val="24"/>
          <w:szCs w:val="24"/>
        </w:rPr>
        <w:t xml:space="preserve"> to high quality texts that support their learning in science. </w:t>
      </w:r>
    </w:p>
    <w:p w:rsidR="00886FD8" w:rsidRPr="00CE73E3" w:rsidRDefault="00886FD8" w:rsidP="00886FD8">
      <w:pPr>
        <w:pStyle w:val="BodyText"/>
        <w:rPr>
          <w:rFonts w:ascii="Tahoma" w:hAnsi="Tahoma" w:cs="Tahoma"/>
        </w:rPr>
      </w:pPr>
    </w:p>
    <w:p w:rsidR="00886FD8" w:rsidRPr="00355A87" w:rsidRDefault="00886FD8" w:rsidP="00886FD8">
      <w:pPr>
        <w:pStyle w:val="BodyText"/>
        <w:shd w:val="clear" w:color="auto" w:fill="000000"/>
        <w:rPr>
          <w:rFonts w:ascii="Tahoma" w:hAnsi="Tahoma" w:cs="Tahoma"/>
          <w:b/>
          <w:bCs/>
          <w:i w:val="0"/>
        </w:rPr>
      </w:pPr>
      <w:r w:rsidRPr="00355A87">
        <w:rPr>
          <w:rFonts w:ascii="Tahoma" w:hAnsi="Tahoma" w:cs="Tahoma"/>
          <w:b/>
          <w:bCs/>
          <w:i w:val="0"/>
        </w:rPr>
        <w:t>3. CONCLUSION</w:t>
      </w:r>
    </w:p>
    <w:p w:rsidR="00886FD8" w:rsidRPr="00355A87" w:rsidRDefault="00886FD8" w:rsidP="00886FD8">
      <w:pPr>
        <w:rPr>
          <w:rFonts w:ascii="Tahoma" w:hAnsi="Tahoma" w:cs="Tahoma"/>
          <w:b/>
          <w:sz w:val="24"/>
          <w:szCs w:val="24"/>
        </w:rPr>
      </w:pPr>
    </w:p>
    <w:p w:rsidR="00584EDC" w:rsidRPr="00355A87" w:rsidRDefault="00584EDC" w:rsidP="006514DA">
      <w:pPr>
        <w:pStyle w:val="ListParagraph"/>
        <w:ind w:firstLine="720"/>
        <w:rPr>
          <w:rFonts w:ascii="Tahoma" w:hAnsi="Tahoma" w:cs="Tahoma"/>
          <w:sz w:val="24"/>
          <w:szCs w:val="24"/>
        </w:rPr>
      </w:pPr>
    </w:p>
    <w:p w:rsidR="00886FD8" w:rsidRPr="00355A87" w:rsidRDefault="00886FD8" w:rsidP="00886FD8">
      <w:pPr>
        <w:rPr>
          <w:rFonts w:ascii="Tahoma" w:hAnsi="Tahoma" w:cs="Tahoma"/>
          <w:b/>
          <w:sz w:val="24"/>
          <w:szCs w:val="24"/>
        </w:rPr>
      </w:pPr>
      <w:r w:rsidRPr="00355A87">
        <w:rPr>
          <w:rFonts w:ascii="Tahoma" w:hAnsi="Tahoma" w:cs="Tahoma"/>
          <w:b/>
          <w:sz w:val="24"/>
          <w:szCs w:val="24"/>
        </w:rPr>
        <w:t>PRIORITIES FOR FUTURE DEVELOPMENT</w:t>
      </w:r>
      <w:r w:rsidR="0077362A">
        <w:rPr>
          <w:rFonts w:ascii="Tahoma" w:hAnsi="Tahoma" w:cs="Tahoma"/>
          <w:b/>
          <w:sz w:val="24"/>
          <w:szCs w:val="24"/>
        </w:rPr>
        <w:t xml:space="preserve"> OF SCIENCE</w:t>
      </w:r>
    </w:p>
    <w:p w:rsidR="00146D01" w:rsidRPr="00355A87" w:rsidRDefault="00146D01" w:rsidP="00886FD8">
      <w:pPr>
        <w:rPr>
          <w:rFonts w:ascii="Tahoma" w:hAnsi="Tahoma" w:cs="Tahoma"/>
          <w:b/>
          <w:sz w:val="24"/>
          <w:szCs w:val="24"/>
        </w:rPr>
      </w:pPr>
    </w:p>
    <w:p w:rsidR="00A01396" w:rsidRPr="00690655" w:rsidRDefault="00A01396" w:rsidP="00690655">
      <w:pPr>
        <w:rPr>
          <w:rFonts w:ascii="Tahoma" w:hAnsi="Tahoma" w:cs="Tahoma"/>
          <w:sz w:val="24"/>
          <w:szCs w:val="24"/>
        </w:rPr>
      </w:pPr>
    </w:p>
    <w:p w:rsidR="00E85C17" w:rsidRPr="00E85C17" w:rsidRDefault="00CE73E3" w:rsidP="00E85C17">
      <w:pPr>
        <w:pStyle w:val="ListParagraph"/>
        <w:numPr>
          <w:ilvl w:val="0"/>
          <w:numId w:val="45"/>
        </w:numPr>
        <w:rPr>
          <w:rFonts w:ascii="Tahoma" w:hAnsi="Tahoma" w:cs="Tahoma"/>
          <w:sz w:val="24"/>
          <w:szCs w:val="24"/>
        </w:rPr>
      </w:pPr>
      <w:r w:rsidRPr="00E85C17">
        <w:rPr>
          <w:rFonts w:ascii="Tahoma" w:hAnsi="Tahoma" w:cs="Tahoma"/>
          <w:sz w:val="24"/>
          <w:szCs w:val="24"/>
        </w:rPr>
        <w:t>To use PLAN EYFS resources to develop planning and progression in the foundation stage</w:t>
      </w:r>
      <w:r w:rsidR="00E85C17" w:rsidRPr="00E85C17">
        <w:rPr>
          <w:rFonts w:ascii="Tahoma" w:hAnsi="Tahoma" w:cs="Tahoma"/>
          <w:sz w:val="24"/>
          <w:szCs w:val="24"/>
        </w:rPr>
        <w:t>.</w:t>
      </w:r>
    </w:p>
    <w:p w:rsidR="00E85C17" w:rsidRPr="00E85C17" w:rsidRDefault="00E85C17" w:rsidP="00E85C17">
      <w:pPr>
        <w:pStyle w:val="ListParagraph"/>
        <w:numPr>
          <w:ilvl w:val="0"/>
          <w:numId w:val="45"/>
        </w:numPr>
        <w:spacing w:after="160" w:line="259" w:lineRule="auto"/>
        <w:contextualSpacing/>
        <w:rPr>
          <w:rFonts w:ascii="Tahoma" w:hAnsi="Tahoma" w:cs="Tahoma"/>
          <w:sz w:val="24"/>
          <w:szCs w:val="24"/>
        </w:rPr>
      </w:pPr>
      <w:r w:rsidRPr="00E85C17">
        <w:rPr>
          <w:rFonts w:ascii="Tahoma" w:hAnsi="Tahoma" w:cs="Tahoma"/>
          <w:sz w:val="24"/>
          <w:szCs w:val="24"/>
        </w:rPr>
        <w:t xml:space="preserve">To </w:t>
      </w:r>
      <w:r w:rsidR="00BA5025">
        <w:rPr>
          <w:rFonts w:ascii="Tahoma" w:hAnsi="Tahoma" w:cs="Tahoma"/>
          <w:sz w:val="24"/>
          <w:szCs w:val="24"/>
        </w:rPr>
        <w:t>i</w:t>
      </w:r>
      <w:bookmarkStart w:id="0" w:name="_GoBack"/>
      <w:bookmarkEnd w:id="0"/>
      <w:r w:rsidRPr="00E85C17">
        <w:rPr>
          <w:rFonts w:ascii="Tahoma" w:hAnsi="Tahoma" w:cs="Tahoma"/>
          <w:sz w:val="24"/>
          <w:szCs w:val="24"/>
        </w:rPr>
        <w:t xml:space="preserve">mprove the use of formative assessment of working scientifically skills. </w:t>
      </w:r>
    </w:p>
    <w:p w:rsidR="0077362A" w:rsidRPr="00E85C17" w:rsidRDefault="00E85C17" w:rsidP="00E85C17">
      <w:pPr>
        <w:pStyle w:val="ListParagraph"/>
        <w:numPr>
          <w:ilvl w:val="0"/>
          <w:numId w:val="45"/>
        </w:numPr>
        <w:rPr>
          <w:rFonts w:ascii="Tahoma" w:hAnsi="Tahoma" w:cs="Tahoma"/>
          <w:sz w:val="24"/>
          <w:szCs w:val="24"/>
        </w:rPr>
      </w:pPr>
      <w:r w:rsidRPr="00E85C17">
        <w:rPr>
          <w:rFonts w:ascii="Tahoma" w:hAnsi="Tahoma" w:cs="Tahoma"/>
          <w:sz w:val="24"/>
          <w:szCs w:val="24"/>
        </w:rPr>
        <w:t>To continue to engage all children in activities to develop their science capital.</w:t>
      </w:r>
    </w:p>
    <w:p w:rsidR="0077362A" w:rsidRPr="00E85C17" w:rsidRDefault="0077362A" w:rsidP="00E76E7A">
      <w:pPr>
        <w:rPr>
          <w:rFonts w:ascii="Tahoma" w:hAnsi="Tahoma" w:cs="Tahoma"/>
          <w:b/>
          <w:sz w:val="24"/>
          <w:szCs w:val="24"/>
        </w:rPr>
      </w:pPr>
    </w:p>
    <w:p w:rsidR="00E76E7A" w:rsidRPr="00355A87" w:rsidRDefault="00E76E7A" w:rsidP="00E76E7A">
      <w:pPr>
        <w:rPr>
          <w:rFonts w:ascii="Tahoma" w:hAnsi="Tahoma" w:cs="Tahoma"/>
          <w:b/>
          <w:sz w:val="24"/>
          <w:szCs w:val="24"/>
        </w:rPr>
      </w:pPr>
      <w:r w:rsidRPr="00355A87">
        <w:rPr>
          <w:rFonts w:ascii="Tahoma" w:hAnsi="Tahoma" w:cs="Tahoma"/>
          <w:b/>
          <w:sz w:val="24"/>
          <w:szCs w:val="24"/>
        </w:rPr>
        <w:t>GOVERNOR MONITORING</w:t>
      </w:r>
    </w:p>
    <w:p w:rsidR="00146D01" w:rsidRPr="00355A87" w:rsidRDefault="00146D01" w:rsidP="00E76E7A">
      <w:pPr>
        <w:rPr>
          <w:rFonts w:ascii="Tahoma" w:hAnsi="Tahoma" w:cs="Tahoma"/>
          <w:b/>
          <w:sz w:val="24"/>
          <w:szCs w:val="24"/>
        </w:rPr>
      </w:pPr>
    </w:p>
    <w:p w:rsidR="000C0CC7" w:rsidRPr="00355A87" w:rsidRDefault="00CE73E3" w:rsidP="00383653">
      <w:pPr>
        <w:rPr>
          <w:rFonts w:ascii="Tahoma" w:hAnsi="Tahoma" w:cs="Tahoma"/>
          <w:sz w:val="24"/>
          <w:szCs w:val="24"/>
        </w:rPr>
      </w:pPr>
      <w:r>
        <w:rPr>
          <w:rFonts w:ascii="Tahoma" w:hAnsi="Tahoma" w:cs="Tahoma"/>
          <w:sz w:val="24"/>
          <w:szCs w:val="24"/>
        </w:rPr>
        <w:t xml:space="preserve">I had a meeting with the Science Governor in the summer term to update her on the process of the PSQM journey and to discuss her understanding of Science Capital. </w:t>
      </w:r>
    </w:p>
    <w:sectPr w:rsidR="000C0CC7" w:rsidRPr="00355A87" w:rsidSect="00E76E7A">
      <w:pgSz w:w="12240" w:h="15840"/>
      <w:pgMar w:top="899" w:right="900" w:bottom="851" w:left="132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1EB" w:rsidRDefault="002A01EB">
      <w:r>
        <w:separator/>
      </w:r>
    </w:p>
  </w:endnote>
  <w:endnote w:type="continuationSeparator" w:id="0">
    <w:p w:rsidR="002A01EB" w:rsidRDefault="002A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1EB" w:rsidRDefault="002A01EB">
      <w:r>
        <w:separator/>
      </w:r>
    </w:p>
  </w:footnote>
  <w:footnote w:type="continuationSeparator" w:id="0">
    <w:p w:rsidR="002A01EB" w:rsidRDefault="002A0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116D26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7125C81"/>
    <w:multiLevelType w:val="hybridMultilevel"/>
    <w:tmpl w:val="1CF8D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E41F7"/>
    <w:multiLevelType w:val="hybridMultilevel"/>
    <w:tmpl w:val="FC1688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07394"/>
    <w:multiLevelType w:val="hybridMultilevel"/>
    <w:tmpl w:val="AE961F82"/>
    <w:lvl w:ilvl="0" w:tplc="F8CE80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D07C2"/>
    <w:multiLevelType w:val="hybridMultilevel"/>
    <w:tmpl w:val="B1FC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0660E"/>
    <w:multiLevelType w:val="multilevel"/>
    <w:tmpl w:val="D5BACB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AE81FAB"/>
    <w:multiLevelType w:val="hybridMultilevel"/>
    <w:tmpl w:val="811EF20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C478E7"/>
    <w:multiLevelType w:val="multilevel"/>
    <w:tmpl w:val="02B677F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0EA167FF"/>
    <w:multiLevelType w:val="multilevel"/>
    <w:tmpl w:val="837827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4E30B1D"/>
    <w:multiLevelType w:val="hybridMultilevel"/>
    <w:tmpl w:val="1D6633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0F2DCB"/>
    <w:multiLevelType w:val="hybridMultilevel"/>
    <w:tmpl w:val="F72AAC3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43AE6"/>
    <w:multiLevelType w:val="hybridMultilevel"/>
    <w:tmpl w:val="0A4098B2"/>
    <w:lvl w:ilvl="0" w:tplc="11F8DD14">
      <w:start w:val="7"/>
      <w:numFmt w:val="decimal"/>
      <w:lvlText w:val="%1."/>
      <w:lvlJc w:val="left"/>
      <w:pPr>
        <w:tabs>
          <w:tab w:val="num" w:pos="720"/>
        </w:tabs>
        <w:ind w:left="720" w:hanging="360"/>
      </w:pPr>
      <w:rPr>
        <w:rFonts w:ascii="Arial Narrow" w:hAnsi="Arial Narro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97481A"/>
    <w:multiLevelType w:val="hybridMultilevel"/>
    <w:tmpl w:val="BDCE0BD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D31D6"/>
    <w:multiLevelType w:val="hybridMultilevel"/>
    <w:tmpl w:val="118A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157B1"/>
    <w:multiLevelType w:val="hybridMultilevel"/>
    <w:tmpl w:val="FD600A2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E3E6EBD"/>
    <w:multiLevelType w:val="multilevel"/>
    <w:tmpl w:val="348EBDA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3D852F4"/>
    <w:multiLevelType w:val="multilevel"/>
    <w:tmpl w:val="5FB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9600E"/>
    <w:multiLevelType w:val="multilevel"/>
    <w:tmpl w:val="5F16444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2C4478E0"/>
    <w:multiLevelType w:val="hybridMultilevel"/>
    <w:tmpl w:val="DFB00D8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Tahoma"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Tahoma"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Tahoma"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CF27B78"/>
    <w:multiLevelType w:val="hybridMultilevel"/>
    <w:tmpl w:val="1B30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72818"/>
    <w:multiLevelType w:val="hybridMultilevel"/>
    <w:tmpl w:val="949006E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1D5FEA"/>
    <w:multiLevelType w:val="hybridMultilevel"/>
    <w:tmpl w:val="C1487608"/>
    <w:lvl w:ilvl="0" w:tplc="A1B4ECC2">
      <w:start w:val="1"/>
      <w:numFmt w:val="bullet"/>
      <w:lvlText w:val="•"/>
      <w:lvlJc w:val="left"/>
      <w:pPr>
        <w:tabs>
          <w:tab w:val="num" w:pos="720"/>
        </w:tabs>
        <w:ind w:left="720" w:hanging="360"/>
      </w:pPr>
      <w:rPr>
        <w:rFonts w:ascii="Times New Roman" w:hAnsi="Times New Roman" w:hint="default"/>
      </w:rPr>
    </w:lvl>
    <w:lvl w:ilvl="1" w:tplc="74C63056" w:tentative="1">
      <w:start w:val="1"/>
      <w:numFmt w:val="bullet"/>
      <w:lvlText w:val="•"/>
      <w:lvlJc w:val="left"/>
      <w:pPr>
        <w:tabs>
          <w:tab w:val="num" w:pos="1440"/>
        </w:tabs>
        <w:ind w:left="1440" w:hanging="360"/>
      </w:pPr>
      <w:rPr>
        <w:rFonts w:ascii="Times New Roman" w:hAnsi="Times New Roman" w:hint="default"/>
      </w:rPr>
    </w:lvl>
    <w:lvl w:ilvl="2" w:tplc="C4429C8C" w:tentative="1">
      <w:start w:val="1"/>
      <w:numFmt w:val="bullet"/>
      <w:lvlText w:val="•"/>
      <w:lvlJc w:val="left"/>
      <w:pPr>
        <w:tabs>
          <w:tab w:val="num" w:pos="2160"/>
        </w:tabs>
        <w:ind w:left="2160" w:hanging="360"/>
      </w:pPr>
      <w:rPr>
        <w:rFonts w:ascii="Times New Roman" w:hAnsi="Times New Roman" w:hint="default"/>
      </w:rPr>
    </w:lvl>
    <w:lvl w:ilvl="3" w:tplc="15E2C36C" w:tentative="1">
      <w:start w:val="1"/>
      <w:numFmt w:val="bullet"/>
      <w:lvlText w:val="•"/>
      <w:lvlJc w:val="left"/>
      <w:pPr>
        <w:tabs>
          <w:tab w:val="num" w:pos="2880"/>
        </w:tabs>
        <w:ind w:left="2880" w:hanging="360"/>
      </w:pPr>
      <w:rPr>
        <w:rFonts w:ascii="Times New Roman" w:hAnsi="Times New Roman" w:hint="default"/>
      </w:rPr>
    </w:lvl>
    <w:lvl w:ilvl="4" w:tplc="8E1E94C4" w:tentative="1">
      <w:start w:val="1"/>
      <w:numFmt w:val="bullet"/>
      <w:lvlText w:val="•"/>
      <w:lvlJc w:val="left"/>
      <w:pPr>
        <w:tabs>
          <w:tab w:val="num" w:pos="3600"/>
        </w:tabs>
        <w:ind w:left="3600" w:hanging="360"/>
      </w:pPr>
      <w:rPr>
        <w:rFonts w:ascii="Times New Roman" w:hAnsi="Times New Roman" w:hint="default"/>
      </w:rPr>
    </w:lvl>
    <w:lvl w:ilvl="5" w:tplc="C1964DA4" w:tentative="1">
      <w:start w:val="1"/>
      <w:numFmt w:val="bullet"/>
      <w:lvlText w:val="•"/>
      <w:lvlJc w:val="left"/>
      <w:pPr>
        <w:tabs>
          <w:tab w:val="num" w:pos="4320"/>
        </w:tabs>
        <w:ind w:left="4320" w:hanging="360"/>
      </w:pPr>
      <w:rPr>
        <w:rFonts w:ascii="Times New Roman" w:hAnsi="Times New Roman" w:hint="default"/>
      </w:rPr>
    </w:lvl>
    <w:lvl w:ilvl="6" w:tplc="111251F2" w:tentative="1">
      <w:start w:val="1"/>
      <w:numFmt w:val="bullet"/>
      <w:lvlText w:val="•"/>
      <w:lvlJc w:val="left"/>
      <w:pPr>
        <w:tabs>
          <w:tab w:val="num" w:pos="5040"/>
        </w:tabs>
        <w:ind w:left="5040" w:hanging="360"/>
      </w:pPr>
      <w:rPr>
        <w:rFonts w:ascii="Times New Roman" w:hAnsi="Times New Roman" w:hint="default"/>
      </w:rPr>
    </w:lvl>
    <w:lvl w:ilvl="7" w:tplc="4676B376" w:tentative="1">
      <w:start w:val="1"/>
      <w:numFmt w:val="bullet"/>
      <w:lvlText w:val="•"/>
      <w:lvlJc w:val="left"/>
      <w:pPr>
        <w:tabs>
          <w:tab w:val="num" w:pos="5760"/>
        </w:tabs>
        <w:ind w:left="5760" w:hanging="360"/>
      </w:pPr>
      <w:rPr>
        <w:rFonts w:ascii="Times New Roman" w:hAnsi="Times New Roman" w:hint="default"/>
      </w:rPr>
    </w:lvl>
    <w:lvl w:ilvl="8" w:tplc="522E350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DDD3D08"/>
    <w:multiLevelType w:val="hybridMultilevel"/>
    <w:tmpl w:val="DB26FD9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D030F"/>
    <w:multiLevelType w:val="hybridMultilevel"/>
    <w:tmpl w:val="16F04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F64C95"/>
    <w:multiLevelType w:val="hybridMultilevel"/>
    <w:tmpl w:val="4F0CEA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F50BB8"/>
    <w:multiLevelType w:val="hybridMultilevel"/>
    <w:tmpl w:val="348EBDA0"/>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FBE2970"/>
    <w:multiLevelType w:val="hybridMultilevel"/>
    <w:tmpl w:val="EA1612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03E4BD6"/>
    <w:multiLevelType w:val="hybridMultilevel"/>
    <w:tmpl w:val="4A8A28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2D640D6"/>
    <w:multiLevelType w:val="hybridMultilevel"/>
    <w:tmpl w:val="4A3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882A59"/>
    <w:multiLevelType w:val="hybridMultilevel"/>
    <w:tmpl w:val="E38CF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A83DF3"/>
    <w:multiLevelType w:val="multilevel"/>
    <w:tmpl w:val="920A09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48F354D5"/>
    <w:multiLevelType w:val="multilevel"/>
    <w:tmpl w:val="757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14448E"/>
    <w:multiLevelType w:val="hybridMultilevel"/>
    <w:tmpl w:val="A1FAA062"/>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1307457"/>
    <w:multiLevelType w:val="hybridMultilevel"/>
    <w:tmpl w:val="F7CAB9D2"/>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10D9"/>
    <w:multiLevelType w:val="hybridMultilevel"/>
    <w:tmpl w:val="1436DF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2717F2C"/>
    <w:multiLevelType w:val="hybridMultilevel"/>
    <w:tmpl w:val="E25A21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5406AC"/>
    <w:multiLevelType w:val="hybridMultilevel"/>
    <w:tmpl w:val="29F4CD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88928DC"/>
    <w:multiLevelType w:val="hybridMultilevel"/>
    <w:tmpl w:val="92C05D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A907638"/>
    <w:multiLevelType w:val="multilevel"/>
    <w:tmpl w:val="35D6A3B8"/>
    <w:lvl w:ilvl="0">
      <w:start w:val="1"/>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CC47201"/>
    <w:multiLevelType w:val="hybridMultilevel"/>
    <w:tmpl w:val="CA04A0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E4E64B3"/>
    <w:multiLevelType w:val="hybridMultilevel"/>
    <w:tmpl w:val="FDBEE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F3764C7"/>
    <w:multiLevelType w:val="hybridMultilevel"/>
    <w:tmpl w:val="D88CEBE0"/>
    <w:lvl w:ilvl="0" w:tplc="F5F8E69E">
      <w:start w:val="1"/>
      <w:numFmt w:val="decimal"/>
      <w:lvlText w:val="%1."/>
      <w:lvlJc w:val="left"/>
      <w:pPr>
        <w:tabs>
          <w:tab w:val="num" w:pos="720"/>
        </w:tabs>
        <w:ind w:left="720" w:hanging="360"/>
      </w:pPr>
      <w:rPr>
        <w:b/>
      </w:rPr>
    </w:lvl>
    <w:lvl w:ilvl="1" w:tplc="A0903536">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00A10B5"/>
    <w:multiLevelType w:val="hybridMultilevel"/>
    <w:tmpl w:val="9796BD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3B54BA"/>
    <w:multiLevelType w:val="hybridMultilevel"/>
    <w:tmpl w:val="937094F0"/>
    <w:lvl w:ilvl="0" w:tplc="DDE41854">
      <w:start w:val="7"/>
      <w:numFmt w:val="decimal"/>
      <w:lvlText w:val="%1"/>
      <w:lvlJc w:val="left"/>
      <w:pPr>
        <w:tabs>
          <w:tab w:val="num" w:pos="720"/>
        </w:tabs>
        <w:ind w:left="720" w:hanging="360"/>
      </w:pPr>
      <w:rPr>
        <w:rFonts w:ascii="Arial Narrow" w:hAnsi="Arial Narro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F93FB0"/>
    <w:multiLevelType w:val="hybridMultilevel"/>
    <w:tmpl w:val="FBBC0B6E"/>
    <w:lvl w:ilvl="0" w:tplc="A93259C2">
      <w:start w:val="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5FA5024"/>
    <w:multiLevelType w:val="hybridMultilevel"/>
    <w:tmpl w:val="888A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420321"/>
    <w:multiLevelType w:val="hybridMultilevel"/>
    <w:tmpl w:val="635A01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1B05F1"/>
    <w:multiLevelType w:val="multilevel"/>
    <w:tmpl w:val="5642A1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B03067B"/>
    <w:multiLevelType w:val="hybridMultilevel"/>
    <w:tmpl w:val="74BE1A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6F342D"/>
    <w:multiLevelType w:val="multilevel"/>
    <w:tmpl w:val="A7E47E2C"/>
    <w:lvl w:ilvl="0">
      <w:start w:val="2"/>
      <w:numFmt w:val="decimal"/>
      <w:lvlText w:val="%1"/>
      <w:lvlJc w:val="left"/>
      <w:pPr>
        <w:tabs>
          <w:tab w:val="num" w:pos="360"/>
        </w:tabs>
        <w:ind w:left="360" w:hanging="360"/>
      </w:pPr>
      <w:rPr>
        <w:rFonts w:hint="default"/>
        <w:b/>
        <w:sz w:val="20"/>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1080"/>
        </w:tabs>
        <w:ind w:left="1080" w:hanging="108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440"/>
        </w:tabs>
        <w:ind w:left="1440" w:hanging="144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800"/>
        </w:tabs>
        <w:ind w:left="1800" w:hanging="1800"/>
      </w:pPr>
      <w:rPr>
        <w:rFonts w:hint="default"/>
        <w:b/>
        <w:sz w:val="20"/>
      </w:rPr>
    </w:lvl>
    <w:lvl w:ilvl="8">
      <w:start w:val="1"/>
      <w:numFmt w:val="decimal"/>
      <w:lvlText w:val="%1.%2.%3.%4.%5.%6.%7.%8.%9"/>
      <w:lvlJc w:val="left"/>
      <w:pPr>
        <w:tabs>
          <w:tab w:val="num" w:pos="1800"/>
        </w:tabs>
        <w:ind w:left="1800" w:hanging="1800"/>
      </w:pPr>
      <w:rPr>
        <w:rFonts w:hint="default"/>
        <w:b/>
        <w:sz w:val="20"/>
      </w:rPr>
    </w:lvl>
  </w:abstractNum>
  <w:num w:numId="1">
    <w:abstractNumId w:val="8"/>
  </w:num>
  <w:num w:numId="2">
    <w:abstractNumId w:val="49"/>
  </w:num>
  <w:num w:numId="3">
    <w:abstractNumId w:val="38"/>
  </w:num>
  <w:num w:numId="4">
    <w:abstractNumId w:val="30"/>
  </w:num>
  <w:num w:numId="5">
    <w:abstractNumId w:val="20"/>
  </w:num>
  <w:num w:numId="6">
    <w:abstractNumId w:val="18"/>
  </w:num>
  <w:num w:numId="7">
    <w:abstractNumId w:val="10"/>
  </w:num>
  <w:num w:numId="8">
    <w:abstractNumId w:val="1"/>
  </w:num>
  <w:num w:numId="9">
    <w:abstractNumId w:val="12"/>
  </w:num>
  <w:num w:numId="10">
    <w:abstractNumId w:val="42"/>
  </w:num>
  <w:num w:numId="11">
    <w:abstractNumId w:val="6"/>
  </w:num>
  <w:num w:numId="12">
    <w:abstractNumId w:val="32"/>
  </w:num>
  <w:num w:numId="13">
    <w:abstractNumId w:val="14"/>
  </w:num>
  <w:num w:numId="14">
    <w:abstractNumId w:val="44"/>
  </w:num>
  <w:num w:numId="15">
    <w:abstractNumId w:val="47"/>
  </w:num>
  <w:num w:numId="16">
    <w:abstractNumId w:val="43"/>
  </w:num>
  <w:num w:numId="17">
    <w:abstractNumId w:val="11"/>
  </w:num>
  <w:num w:numId="18">
    <w:abstractNumId w:val="3"/>
  </w:num>
  <w:num w:numId="19">
    <w:abstractNumId w:val="9"/>
  </w:num>
  <w:num w:numId="20">
    <w:abstractNumId w:val="40"/>
  </w:num>
  <w:num w:numId="21">
    <w:abstractNumId w:val="46"/>
  </w:num>
  <w:num w:numId="22">
    <w:abstractNumId w:val="33"/>
  </w:num>
  <w:num w:numId="23">
    <w:abstractNumId w:val="41"/>
  </w:num>
  <w:num w:numId="24">
    <w:abstractNumId w:val="25"/>
  </w:num>
  <w:num w:numId="25">
    <w:abstractNumId w:val="7"/>
  </w:num>
  <w:num w:numId="26">
    <w:abstractNumId w:val="15"/>
  </w:num>
  <w:num w:numId="27">
    <w:abstractNumId w:val="17"/>
  </w:num>
  <w:num w:numId="28">
    <w:abstractNumId w:val="5"/>
  </w:num>
  <w:num w:numId="29">
    <w:abstractNumId w:val="21"/>
  </w:num>
  <w:num w:numId="30">
    <w:abstractNumId w:val="39"/>
  </w:num>
  <w:num w:numId="31">
    <w:abstractNumId w:val="36"/>
  </w:num>
  <w:num w:numId="32">
    <w:abstractNumId w:val="26"/>
  </w:num>
  <w:num w:numId="33">
    <w:abstractNumId w:val="27"/>
  </w:num>
  <w:num w:numId="34">
    <w:abstractNumId w:val="37"/>
  </w:num>
  <w:num w:numId="35">
    <w:abstractNumId w:val="34"/>
  </w:num>
  <w:num w:numId="36">
    <w:abstractNumId w:val="23"/>
  </w:num>
  <w:num w:numId="37">
    <w:abstractNumId w:val="31"/>
  </w:num>
  <w:num w:numId="38">
    <w:abstractNumId w:val="16"/>
  </w:num>
  <w:num w:numId="39">
    <w:abstractNumId w:val="22"/>
  </w:num>
  <w:num w:numId="40">
    <w:abstractNumId w:val="28"/>
  </w:num>
  <w:num w:numId="41">
    <w:abstractNumId w:val="24"/>
  </w:num>
  <w:num w:numId="42">
    <w:abstractNumId w:val="13"/>
  </w:num>
  <w:num w:numId="43">
    <w:abstractNumId w:val="48"/>
  </w:num>
  <w:num w:numId="44">
    <w:abstractNumId w:val="0"/>
  </w:num>
  <w:num w:numId="45">
    <w:abstractNumId w:val="19"/>
  </w:num>
  <w:num w:numId="46">
    <w:abstractNumId w:val="4"/>
  </w:num>
  <w:num w:numId="47">
    <w:abstractNumId w:val="2"/>
  </w:num>
  <w:num w:numId="48">
    <w:abstractNumId w:val="35"/>
  </w:num>
  <w:num w:numId="49">
    <w:abstractNumId w:val="4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68"/>
    <w:rsid w:val="000123CC"/>
    <w:rsid w:val="000179A1"/>
    <w:rsid w:val="000230D6"/>
    <w:rsid w:val="0008160B"/>
    <w:rsid w:val="0008570A"/>
    <w:rsid w:val="000C0CC7"/>
    <w:rsid w:val="000C3FBC"/>
    <w:rsid w:val="000F2B3F"/>
    <w:rsid w:val="000F650B"/>
    <w:rsid w:val="000F7DB2"/>
    <w:rsid w:val="001220A2"/>
    <w:rsid w:val="00146D01"/>
    <w:rsid w:val="0017206C"/>
    <w:rsid w:val="001A30E8"/>
    <w:rsid w:val="001D46F2"/>
    <w:rsid w:val="001F24C9"/>
    <w:rsid w:val="001F64B9"/>
    <w:rsid w:val="00206295"/>
    <w:rsid w:val="00224935"/>
    <w:rsid w:val="0023782F"/>
    <w:rsid w:val="00261238"/>
    <w:rsid w:val="002A01EB"/>
    <w:rsid w:val="002B26A1"/>
    <w:rsid w:val="002D6144"/>
    <w:rsid w:val="00340836"/>
    <w:rsid w:val="00355A87"/>
    <w:rsid w:val="003562F0"/>
    <w:rsid w:val="003760BD"/>
    <w:rsid w:val="00383653"/>
    <w:rsid w:val="003A03EB"/>
    <w:rsid w:val="003A32F8"/>
    <w:rsid w:val="003E0E46"/>
    <w:rsid w:val="003F39B5"/>
    <w:rsid w:val="003F3DD8"/>
    <w:rsid w:val="00437F78"/>
    <w:rsid w:val="00467C2B"/>
    <w:rsid w:val="004E1717"/>
    <w:rsid w:val="004E1BD9"/>
    <w:rsid w:val="004E4E8E"/>
    <w:rsid w:val="00515945"/>
    <w:rsid w:val="005175F8"/>
    <w:rsid w:val="00540C86"/>
    <w:rsid w:val="005744F2"/>
    <w:rsid w:val="00584EDC"/>
    <w:rsid w:val="0059258F"/>
    <w:rsid w:val="00597F68"/>
    <w:rsid w:val="005A1B45"/>
    <w:rsid w:val="005B3B20"/>
    <w:rsid w:val="005C012D"/>
    <w:rsid w:val="005C0B3D"/>
    <w:rsid w:val="005D22B3"/>
    <w:rsid w:val="00604E24"/>
    <w:rsid w:val="0061131A"/>
    <w:rsid w:val="00613E97"/>
    <w:rsid w:val="00650059"/>
    <w:rsid w:val="006514DA"/>
    <w:rsid w:val="006529EC"/>
    <w:rsid w:val="006573C8"/>
    <w:rsid w:val="00690655"/>
    <w:rsid w:val="006936A6"/>
    <w:rsid w:val="006B6917"/>
    <w:rsid w:val="006C106B"/>
    <w:rsid w:val="006D3CD0"/>
    <w:rsid w:val="006F3D2B"/>
    <w:rsid w:val="007103E5"/>
    <w:rsid w:val="007173AE"/>
    <w:rsid w:val="00732632"/>
    <w:rsid w:val="0077362A"/>
    <w:rsid w:val="0077402C"/>
    <w:rsid w:val="00797B7E"/>
    <w:rsid w:val="007B60AB"/>
    <w:rsid w:val="007E2D3B"/>
    <w:rsid w:val="007E71E2"/>
    <w:rsid w:val="007F21B0"/>
    <w:rsid w:val="00814E25"/>
    <w:rsid w:val="00826770"/>
    <w:rsid w:val="00837056"/>
    <w:rsid w:val="0085669D"/>
    <w:rsid w:val="00875B33"/>
    <w:rsid w:val="00886FD8"/>
    <w:rsid w:val="0089767C"/>
    <w:rsid w:val="008F42E9"/>
    <w:rsid w:val="00964410"/>
    <w:rsid w:val="00967C4F"/>
    <w:rsid w:val="00983ADE"/>
    <w:rsid w:val="009A4818"/>
    <w:rsid w:val="009A7EF6"/>
    <w:rsid w:val="009D0658"/>
    <w:rsid w:val="00A01396"/>
    <w:rsid w:val="00A022CC"/>
    <w:rsid w:val="00A06C9A"/>
    <w:rsid w:val="00A43E05"/>
    <w:rsid w:val="00A56548"/>
    <w:rsid w:val="00A7063F"/>
    <w:rsid w:val="00A739B0"/>
    <w:rsid w:val="00AA0F77"/>
    <w:rsid w:val="00AA45A5"/>
    <w:rsid w:val="00AA4857"/>
    <w:rsid w:val="00AB22CC"/>
    <w:rsid w:val="00B4166F"/>
    <w:rsid w:val="00B439A7"/>
    <w:rsid w:val="00B504E7"/>
    <w:rsid w:val="00B527FE"/>
    <w:rsid w:val="00B9404E"/>
    <w:rsid w:val="00BA5025"/>
    <w:rsid w:val="00BE19F3"/>
    <w:rsid w:val="00BE4AD5"/>
    <w:rsid w:val="00BE4B1D"/>
    <w:rsid w:val="00C132BA"/>
    <w:rsid w:val="00C203BF"/>
    <w:rsid w:val="00C27066"/>
    <w:rsid w:val="00C3331D"/>
    <w:rsid w:val="00C43965"/>
    <w:rsid w:val="00CA7AF9"/>
    <w:rsid w:val="00CD25F5"/>
    <w:rsid w:val="00CE0E0B"/>
    <w:rsid w:val="00CE73E3"/>
    <w:rsid w:val="00D02141"/>
    <w:rsid w:val="00D05E3A"/>
    <w:rsid w:val="00D242B6"/>
    <w:rsid w:val="00D34868"/>
    <w:rsid w:val="00D46762"/>
    <w:rsid w:val="00D46E5A"/>
    <w:rsid w:val="00D56DAF"/>
    <w:rsid w:val="00D93EA8"/>
    <w:rsid w:val="00DA57CF"/>
    <w:rsid w:val="00DB6309"/>
    <w:rsid w:val="00DF2C8C"/>
    <w:rsid w:val="00E0308A"/>
    <w:rsid w:val="00E10BAC"/>
    <w:rsid w:val="00E37D8B"/>
    <w:rsid w:val="00E574AE"/>
    <w:rsid w:val="00E662EF"/>
    <w:rsid w:val="00E71EDA"/>
    <w:rsid w:val="00E76E7A"/>
    <w:rsid w:val="00E859CA"/>
    <w:rsid w:val="00E85C17"/>
    <w:rsid w:val="00EB5234"/>
    <w:rsid w:val="00ED12EB"/>
    <w:rsid w:val="00ED1ADC"/>
    <w:rsid w:val="00EE04FF"/>
    <w:rsid w:val="00EF0425"/>
    <w:rsid w:val="00EF13CB"/>
    <w:rsid w:val="00F60CD2"/>
    <w:rsid w:val="00F654DD"/>
    <w:rsid w:val="00F76789"/>
    <w:rsid w:val="00F85B74"/>
    <w:rsid w:val="00FA7D52"/>
    <w:rsid w:val="00FE4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A08333B"/>
  <w15:docId w15:val="{9EA0D052-F7C4-4649-964A-5E3F41AC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542"/>
    <w:rPr>
      <w:rFonts w:ascii="Arial" w:hAnsi="Arial"/>
    </w:rPr>
  </w:style>
  <w:style w:type="paragraph" w:styleId="Heading1">
    <w:name w:val="heading 1"/>
    <w:basedOn w:val="Normal"/>
    <w:next w:val="Normal"/>
    <w:qFormat/>
    <w:rsid w:val="00C10764"/>
    <w:pPr>
      <w:keepNext/>
      <w:autoSpaceDE w:val="0"/>
      <w:autoSpaceDN w:val="0"/>
      <w:adjustRightInd w:val="0"/>
      <w:outlineLvl w:val="0"/>
    </w:pPr>
    <w:rPr>
      <w:rFonts w:ascii="Verdana" w:eastAsia="Arial Unicode MS" w:hAnsi="Verdana" w:cs="Arial Unicode MS"/>
      <w:b/>
      <w:bCs/>
      <w:sz w:val="28"/>
      <w:szCs w:val="22"/>
      <w:lang w:val="en-US" w:eastAsia="en-US"/>
    </w:rPr>
  </w:style>
  <w:style w:type="paragraph" w:styleId="Heading2">
    <w:name w:val="heading 2"/>
    <w:basedOn w:val="Normal"/>
    <w:next w:val="Normal"/>
    <w:qFormat/>
    <w:rsid w:val="00C10764"/>
    <w:pPr>
      <w:keepNext/>
      <w:autoSpaceDE w:val="0"/>
      <w:autoSpaceDN w:val="0"/>
      <w:adjustRightInd w:val="0"/>
      <w:outlineLvl w:val="1"/>
    </w:pPr>
    <w:rPr>
      <w:rFonts w:ascii="Verdana" w:hAnsi="Verdana"/>
      <w:b/>
      <w:bCs/>
      <w:sz w:val="24"/>
      <w:szCs w:val="22"/>
      <w:lang w:val="en-US" w:eastAsia="en-US"/>
    </w:rPr>
  </w:style>
  <w:style w:type="paragraph" w:styleId="Heading4">
    <w:name w:val="heading 4"/>
    <w:basedOn w:val="Normal"/>
    <w:next w:val="Normal"/>
    <w:qFormat/>
    <w:rsid w:val="00C10764"/>
    <w:pPr>
      <w:keepNext/>
      <w:autoSpaceDE w:val="0"/>
      <w:autoSpaceDN w:val="0"/>
      <w:adjustRightInd w:val="0"/>
      <w:outlineLvl w:val="3"/>
    </w:pPr>
    <w:rPr>
      <w:rFonts w:ascii="Verdana" w:hAnsi="Verdana"/>
      <w:i/>
      <w:iCs/>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F75542"/>
    <w:rPr>
      <w:rFonts w:ascii="Courier New" w:hAnsi="Courier New"/>
    </w:rPr>
  </w:style>
  <w:style w:type="paragraph" w:styleId="Header">
    <w:name w:val="header"/>
    <w:basedOn w:val="Normal"/>
    <w:rsid w:val="00F75542"/>
    <w:pPr>
      <w:tabs>
        <w:tab w:val="center" w:pos="4153"/>
        <w:tab w:val="right" w:pos="8306"/>
      </w:tabs>
    </w:pPr>
  </w:style>
  <w:style w:type="table" w:styleId="TableGrid">
    <w:name w:val="Table Grid"/>
    <w:basedOn w:val="TableNormal"/>
    <w:rsid w:val="0089237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92378"/>
    <w:pPr>
      <w:tabs>
        <w:tab w:val="center" w:pos="4153"/>
        <w:tab w:val="right" w:pos="8306"/>
      </w:tabs>
    </w:pPr>
  </w:style>
  <w:style w:type="paragraph" w:styleId="BalloonText">
    <w:name w:val="Balloon Text"/>
    <w:basedOn w:val="Normal"/>
    <w:semiHidden/>
    <w:rsid w:val="003F412B"/>
    <w:rPr>
      <w:rFonts w:ascii="Tahoma" w:hAnsi="Tahoma" w:cs="Tahoma"/>
      <w:sz w:val="16"/>
      <w:szCs w:val="16"/>
    </w:rPr>
  </w:style>
  <w:style w:type="paragraph" w:styleId="Title">
    <w:name w:val="Title"/>
    <w:basedOn w:val="Normal"/>
    <w:qFormat/>
    <w:rsid w:val="00C10764"/>
    <w:pPr>
      <w:autoSpaceDE w:val="0"/>
      <w:autoSpaceDN w:val="0"/>
      <w:adjustRightInd w:val="0"/>
      <w:jc w:val="center"/>
    </w:pPr>
    <w:rPr>
      <w:rFonts w:ascii="Verdana" w:hAnsi="Verdana"/>
      <w:b/>
      <w:bCs/>
      <w:sz w:val="32"/>
      <w:szCs w:val="22"/>
      <w:lang w:val="en-US" w:eastAsia="en-US"/>
    </w:rPr>
  </w:style>
  <w:style w:type="paragraph" w:styleId="Subtitle">
    <w:name w:val="Subtitle"/>
    <w:basedOn w:val="Normal"/>
    <w:qFormat/>
    <w:rsid w:val="00C10764"/>
    <w:pPr>
      <w:autoSpaceDE w:val="0"/>
      <w:autoSpaceDN w:val="0"/>
      <w:adjustRightInd w:val="0"/>
    </w:pPr>
    <w:rPr>
      <w:rFonts w:ascii="Verdana" w:hAnsi="Verdana"/>
      <w:b/>
      <w:bCs/>
      <w:sz w:val="28"/>
      <w:szCs w:val="22"/>
      <w:lang w:val="en-US" w:eastAsia="en-US"/>
    </w:rPr>
  </w:style>
  <w:style w:type="paragraph" w:styleId="NormalWeb">
    <w:name w:val="Normal (Web)"/>
    <w:basedOn w:val="Normal"/>
    <w:rsid w:val="00C10764"/>
    <w:pPr>
      <w:spacing w:before="100" w:beforeAutospacing="1" w:after="100" w:afterAutospacing="1"/>
    </w:pPr>
    <w:rPr>
      <w:rFonts w:ascii="Geneva" w:eastAsia="Arial Unicode MS" w:hAnsi="Geneva" w:cs="Arial Unicode MS"/>
      <w:sz w:val="24"/>
      <w:szCs w:val="24"/>
      <w:lang w:eastAsia="en-US"/>
    </w:rPr>
  </w:style>
  <w:style w:type="paragraph" w:styleId="BodyText">
    <w:name w:val="Body Text"/>
    <w:basedOn w:val="Normal"/>
    <w:rsid w:val="00C10764"/>
    <w:rPr>
      <w:rFonts w:ascii="Verdana" w:hAnsi="Verdana"/>
      <w:i/>
      <w:iCs/>
      <w:sz w:val="24"/>
      <w:szCs w:val="24"/>
      <w:lang w:val="en-US" w:eastAsia="en-US"/>
    </w:rPr>
  </w:style>
  <w:style w:type="character" w:styleId="Hyperlink">
    <w:name w:val="Hyperlink"/>
    <w:rsid w:val="00F7549A"/>
    <w:rPr>
      <w:color w:val="0000FF"/>
      <w:u w:val="single"/>
    </w:rPr>
  </w:style>
  <w:style w:type="character" w:styleId="FollowedHyperlink">
    <w:name w:val="FollowedHyperlink"/>
    <w:uiPriority w:val="99"/>
    <w:semiHidden/>
    <w:unhideWhenUsed/>
    <w:rsid w:val="00E76E7A"/>
    <w:rPr>
      <w:color w:val="800080"/>
      <w:u w:val="single"/>
    </w:rPr>
  </w:style>
  <w:style w:type="paragraph" w:customStyle="1" w:styleId="Default">
    <w:name w:val="Default"/>
    <w:link w:val="DefaultChar"/>
    <w:rsid w:val="006C106B"/>
    <w:pPr>
      <w:autoSpaceDE w:val="0"/>
      <w:autoSpaceDN w:val="0"/>
      <w:adjustRightInd w:val="0"/>
    </w:pPr>
    <w:rPr>
      <w:rFonts w:ascii="Arial" w:hAnsi="Arial" w:cs="Arial"/>
      <w:color w:val="000000"/>
      <w:sz w:val="24"/>
      <w:szCs w:val="24"/>
      <w:lang w:eastAsia="en-US"/>
    </w:rPr>
  </w:style>
  <w:style w:type="paragraph" w:customStyle="1" w:styleId="Roary">
    <w:name w:val="Roary"/>
    <w:basedOn w:val="Default"/>
    <w:link w:val="RoaryChar"/>
    <w:qFormat/>
    <w:rsid w:val="006C106B"/>
    <w:rPr>
      <w:rFonts w:ascii="Tahoma" w:hAnsi="Tahoma" w:cs="Tahoma"/>
      <w:bCs/>
    </w:rPr>
  </w:style>
  <w:style w:type="character" w:customStyle="1" w:styleId="DefaultChar">
    <w:name w:val="Default Char"/>
    <w:link w:val="Default"/>
    <w:rsid w:val="006C106B"/>
    <w:rPr>
      <w:rFonts w:ascii="Arial" w:hAnsi="Arial" w:cs="Arial"/>
      <w:color w:val="000000"/>
      <w:sz w:val="24"/>
      <w:szCs w:val="24"/>
      <w:lang w:eastAsia="en-US"/>
    </w:rPr>
  </w:style>
  <w:style w:type="character" w:customStyle="1" w:styleId="RoaryChar">
    <w:name w:val="Roary Char"/>
    <w:link w:val="Roary"/>
    <w:rsid w:val="006C106B"/>
    <w:rPr>
      <w:rFonts w:ascii="Tahoma" w:hAnsi="Tahoma" w:cs="Tahoma"/>
      <w:bCs/>
      <w:color w:val="000000"/>
      <w:sz w:val="24"/>
      <w:szCs w:val="24"/>
      <w:lang w:eastAsia="en-US"/>
    </w:rPr>
  </w:style>
  <w:style w:type="paragraph" w:styleId="ListParagraph">
    <w:name w:val="List Paragraph"/>
    <w:basedOn w:val="Normal"/>
    <w:uiPriority w:val="34"/>
    <w:qFormat/>
    <w:rsid w:val="006514DA"/>
    <w:pPr>
      <w:ind w:left="720"/>
    </w:pPr>
    <w:rPr>
      <w:rFonts w:ascii="Calibri" w:eastAsia="Calibri" w:hAnsi="Calibri"/>
      <w:sz w:val="22"/>
      <w:szCs w:val="22"/>
      <w:lang w:eastAsia="en-US"/>
    </w:rPr>
  </w:style>
  <w:style w:type="paragraph" w:styleId="ListBullet4">
    <w:name w:val="List Bullet 4"/>
    <w:basedOn w:val="Normal"/>
    <w:rsid w:val="00A739B0"/>
    <w:pPr>
      <w:numPr>
        <w:numId w:val="44"/>
      </w:numPr>
    </w:pPr>
    <w:rPr>
      <w:sz w:val="22"/>
      <w:szCs w:val="24"/>
    </w:rPr>
  </w:style>
  <w:style w:type="paragraph" w:styleId="TOC1">
    <w:name w:val="toc 1"/>
    <w:basedOn w:val="Normal"/>
    <w:next w:val="Normal"/>
    <w:autoRedefine/>
    <w:uiPriority w:val="39"/>
    <w:unhideWhenUsed/>
    <w:rsid w:val="00E85C17"/>
    <w:pPr>
      <w:tabs>
        <w:tab w:val="right" w:leader="dot" w:pos="9736"/>
      </w:tabs>
      <w:spacing w:after="100" w:line="259" w:lineRule="auto"/>
    </w:pPr>
    <w:rPr>
      <w:rFonts w:ascii="Calibri" w:eastAsia="Calibr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LUDWORTH PRIMARY SCHOOL</vt:lpstr>
    </vt:vector>
  </TitlesOfParts>
  <Company>School</Company>
  <LinksUpToDate>false</LinksUpToDate>
  <CharactersWithSpaces>9926</CharactersWithSpaces>
  <SharedDoc>false</SharedDoc>
  <HLinks>
    <vt:vector size="30" baseType="variant">
      <vt:variant>
        <vt:i4>5177430</vt:i4>
      </vt:variant>
      <vt:variant>
        <vt:i4>12</vt:i4>
      </vt:variant>
      <vt:variant>
        <vt:i4>0</vt:i4>
      </vt:variant>
      <vt:variant>
        <vt:i4>5</vt:i4>
      </vt:variant>
      <vt:variant>
        <vt:lpwstr>\\RPTServer1\UserWork\StaffWork\Katherine.Muncaster\Ofsted Guidance and Support\Ofsted Subject Inspections - Guidance for Inspectors 2012\Ofsted Survey Visits Guidance - English.doc</vt:lpwstr>
      </vt:variant>
      <vt:variant>
        <vt:lpwstr/>
      </vt:variant>
      <vt:variant>
        <vt:i4>1310748</vt:i4>
      </vt:variant>
      <vt:variant>
        <vt:i4>9</vt:i4>
      </vt:variant>
      <vt:variant>
        <vt:i4>0</vt:i4>
      </vt:variant>
      <vt:variant>
        <vt:i4>5</vt:i4>
      </vt:variant>
      <vt:variant>
        <vt:lpwstr>http://www.ofsted.gov.uk/resources/good-practice-resource-engaging-reception-children-phonics</vt:lpwstr>
      </vt:variant>
      <vt:variant>
        <vt:lpwstr/>
      </vt:variant>
      <vt:variant>
        <vt:i4>1769560</vt:i4>
      </vt:variant>
      <vt:variant>
        <vt:i4>6</vt:i4>
      </vt:variant>
      <vt:variant>
        <vt:i4>0</vt:i4>
      </vt:variant>
      <vt:variant>
        <vt:i4>5</vt:i4>
      </vt:variant>
      <vt:variant>
        <vt:lpwstr>http://www.ofsted.gov.uk/resources/good-practice-resource-creative-writers-%E2%80%93-workshop-approach-castle-view-primary-school</vt:lpwstr>
      </vt:variant>
      <vt:variant>
        <vt:lpwstr/>
      </vt:variant>
      <vt:variant>
        <vt:i4>1310725</vt:i4>
      </vt:variant>
      <vt:variant>
        <vt:i4>3</vt:i4>
      </vt:variant>
      <vt:variant>
        <vt:i4>0</vt:i4>
      </vt:variant>
      <vt:variant>
        <vt:i4>5</vt:i4>
      </vt:variant>
      <vt:variant>
        <vt:lpwstr>http://www.ofsted.gov.uk/resources/good-practice-film-st-thomas-of-canterbury-salford-english</vt:lpwstr>
      </vt:variant>
      <vt:variant>
        <vt:lpwstr/>
      </vt:variant>
      <vt:variant>
        <vt:i4>5505137</vt:i4>
      </vt:variant>
      <vt:variant>
        <vt:i4>0</vt:i4>
      </vt:variant>
      <vt:variant>
        <vt:i4>0</vt:i4>
      </vt:variant>
      <vt:variant>
        <vt:i4>5</vt:i4>
      </vt:variant>
      <vt:variant>
        <vt:lpwstr>\\RPTServer1\UserWork\StaffWork\Katherine.Muncaster\Ofsted Guidance and Support\O Report - English.doc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LUDWORTH PRIMARY SCHOOL</dc:title>
  <dc:creator>angela.patton</dc:creator>
  <cp:lastModifiedBy>Katherine Muncaster</cp:lastModifiedBy>
  <cp:revision>4</cp:revision>
  <cp:lastPrinted>2018-07-24T07:15:00Z</cp:lastPrinted>
  <dcterms:created xsi:type="dcterms:W3CDTF">2022-09-22T09:00:00Z</dcterms:created>
  <dcterms:modified xsi:type="dcterms:W3CDTF">2022-09-27T15:16:00Z</dcterms:modified>
</cp:coreProperties>
</file>